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29" w:type="dxa"/>
        <w:tblInd w:w="-459" w:type="dxa"/>
        <w:tblLayout w:type="fixed"/>
        <w:tblLook w:val="04A0" w:firstRow="1" w:lastRow="0" w:firstColumn="1" w:lastColumn="0" w:noHBand="0" w:noVBand="1"/>
      </w:tblPr>
      <w:tblGrid>
        <w:gridCol w:w="1174"/>
        <w:gridCol w:w="1260"/>
        <w:gridCol w:w="4320"/>
        <w:gridCol w:w="3339"/>
        <w:gridCol w:w="2268"/>
        <w:gridCol w:w="2268"/>
      </w:tblGrid>
      <w:tr w:rsidR="00462DAA" w:rsidTr="00133206">
        <w:tc>
          <w:tcPr>
            <w:tcW w:w="1174" w:type="dxa"/>
            <w:shd w:val="clear" w:color="auto" w:fill="E7E6E6" w:themeFill="background2"/>
          </w:tcPr>
          <w:p w:rsidR="00AE5FFD" w:rsidRPr="00555592" w:rsidRDefault="00AE5FFD" w:rsidP="004E3D8C">
            <w:pPr>
              <w:jc w:val="center"/>
              <w:rPr>
                <w:rFonts w:ascii="Arial" w:hAnsi="Arial" w:cs="Arial"/>
                <w:b/>
              </w:rPr>
            </w:pPr>
            <w:r w:rsidRPr="00555592">
              <w:rPr>
                <w:rFonts w:ascii="Arial" w:hAnsi="Arial" w:cs="Arial"/>
                <w:b/>
              </w:rPr>
              <w:t>Day</w:t>
            </w:r>
          </w:p>
        </w:tc>
        <w:tc>
          <w:tcPr>
            <w:tcW w:w="1260" w:type="dxa"/>
            <w:shd w:val="clear" w:color="auto" w:fill="E7E6E6" w:themeFill="background2"/>
          </w:tcPr>
          <w:p w:rsidR="00AE5FFD" w:rsidRPr="00555592" w:rsidRDefault="00AE5FFD" w:rsidP="00555592">
            <w:pPr>
              <w:jc w:val="center"/>
              <w:rPr>
                <w:rFonts w:ascii="Arial" w:hAnsi="Arial" w:cs="Arial"/>
                <w:b/>
              </w:rPr>
            </w:pPr>
            <w:r>
              <w:rPr>
                <w:rFonts w:ascii="Arial" w:hAnsi="Arial" w:cs="Arial"/>
                <w:b/>
              </w:rPr>
              <w:t>Weekly spellings</w:t>
            </w:r>
          </w:p>
        </w:tc>
        <w:tc>
          <w:tcPr>
            <w:tcW w:w="4320"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English Task</w:t>
            </w:r>
          </w:p>
          <w:p w:rsidR="00680C12" w:rsidRDefault="00AE5FFD" w:rsidP="00680C12">
            <w:pPr>
              <w:jc w:val="center"/>
              <w:rPr>
                <w:rFonts w:ascii="Arial" w:hAnsi="Arial" w:cs="Arial"/>
                <w:noProof/>
                <w:lang w:eastAsia="en-GB"/>
              </w:rPr>
            </w:pPr>
            <w:r w:rsidRPr="00555592">
              <w:rPr>
                <w:rFonts w:ascii="Arial" w:hAnsi="Arial" w:cs="Arial"/>
                <w:b/>
              </w:rPr>
              <w:t>Weekly Focus:</w:t>
            </w:r>
            <w:r w:rsidR="00680C12" w:rsidRPr="00970B39">
              <w:rPr>
                <w:rFonts w:ascii="Arial" w:hAnsi="Arial" w:cs="Arial"/>
                <w:noProof/>
                <w:lang w:eastAsia="en-GB"/>
              </w:rPr>
              <w:t xml:space="preserve"> </w:t>
            </w:r>
            <w:r w:rsidR="00095679">
              <w:rPr>
                <w:rFonts w:ascii="Arial" w:hAnsi="Arial" w:cs="Arial"/>
                <w:noProof/>
                <w:lang w:eastAsia="en-GB"/>
              </w:rPr>
              <w:t xml:space="preserve">Video Games </w:t>
            </w:r>
          </w:p>
          <w:p w:rsidR="00AE5FFD" w:rsidRPr="00555592" w:rsidRDefault="00A9661F" w:rsidP="00680C12">
            <w:pPr>
              <w:jc w:val="center"/>
              <w:rPr>
                <w:rFonts w:ascii="Arial" w:hAnsi="Arial" w:cs="Arial"/>
                <w:b/>
              </w:rPr>
            </w:pPr>
            <w:r>
              <w:rPr>
                <w:rFonts w:ascii="Arial" w:hAnsi="Arial" w:cs="Arial"/>
              </w:rPr>
              <w:t xml:space="preserve"> </w:t>
            </w:r>
            <w:r w:rsidR="00AE5FFD">
              <w:rPr>
                <w:rFonts w:ascii="Arial" w:hAnsi="Arial" w:cs="Arial"/>
              </w:rPr>
              <w:t xml:space="preserve"> </w:t>
            </w:r>
          </w:p>
        </w:tc>
        <w:tc>
          <w:tcPr>
            <w:tcW w:w="3339"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Maths Task</w:t>
            </w:r>
          </w:p>
          <w:p w:rsidR="00AE5FFD" w:rsidRDefault="00AE5FFD" w:rsidP="005B35B6">
            <w:pPr>
              <w:jc w:val="center"/>
              <w:rPr>
                <w:rFonts w:ascii="Arial" w:hAnsi="Arial" w:cs="Arial"/>
              </w:rPr>
            </w:pPr>
            <w:r w:rsidRPr="00555592">
              <w:rPr>
                <w:rFonts w:ascii="Arial" w:hAnsi="Arial" w:cs="Arial"/>
                <w:b/>
              </w:rPr>
              <w:t xml:space="preserve">Weekly Focus: </w:t>
            </w:r>
            <w:r w:rsidR="00302814" w:rsidRPr="00302814">
              <w:rPr>
                <w:rFonts w:ascii="Arial" w:hAnsi="Arial" w:cs="Arial"/>
              </w:rPr>
              <w:t>Fractions</w:t>
            </w:r>
          </w:p>
          <w:p w:rsidR="004A2BCF" w:rsidRDefault="004A2BCF" w:rsidP="005B35B6">
            <w:pPr>
              <w:jc w:val="center"/>
              <w:rPr>
                <w:rFonts w:ascii="Arial" w:hAnsi="Arial" w:cs="Arial"/>
              </w:rPr>
            </w:pPr>
          </w:p>
          <w:p w:rsidR="004A2BCF" w:rsidRPr="00555592" w:rsidRDefault="00133206" w:rsidP="005B35B6">
            <w:pPr>
              <w:jc w:val="center"/>
            </w:pPr>
            <w:r>
              <w:rPr>
                <w:rFonts w:ascii="Arial" w:hAnsi="Arial" w:cs="Arial"/>
              </w:rPr>
              <w:t>(2</w:t>
            </w:r>
            <w:r w:rsidR="004A2BCF">
              <w:rPr>
                <w:rFonts w:ascii="Arial" w:hAnsi="Arial" w:cs="Arial"/>
              </w:rPr>
              <w:t xml:space="preserve">x tables, focus on confident and quick recall throughout the week). </w:t>
            </w:r>
          </w:p>
        </w:tc>
        <w:tc>
          <w:tcPr>
            <w:tcW w:w="4536" w:type="dxa"/>
            <w:gridSpan w:val="2"/>
            <w:shd w:val="clear" w:color="auto" w:fill="E7E6E6" w:themeFill="background2"/>
          </w:tcPr>
          <w:p w:rsidR="00AE5FFD" w:rsidRPr="00555592" w:rsidRDefault="00AE5FFD" w:rsidP="004E3D8C">
            <w:pPr>
              <w:jc w:val="center"/>
            </w:pPr>
            <w:r w:rsidRPr="00555592">
              <w:rPr>
                <w:rFonts w:ascii="Arial" w:hAnsi="Arial" w:cs="Arial"/>
                <w:b/>
              </w:rPr>
              <w:t xml:space="preserve">Other Subjects </w:t>
            </w:r>
          </w:p>
        </w:tc>
      </w:tr>
      <w:tr w:rsidR="00462DAA" w:rsidTr="00133206">
        <w:trPr>
          <w:trHeight w:val="1464"/>
        </w:trPr>
        <w:tc>
          <w:tcPr>
            <w:tcW w:w="1174" w:type="dxa"/>
            <w:shd w:val="clear" w:color="auto" w:fill="E7E6E6" w:themeFill="background2"/>
          </w:tcPr>
          <w:p w:rsidR="00AE5FFD" w:rsidRPr="00555592" w:rsidRDefault="00AE5FFD">
            <w:pPr>
              <w:rPr>
                <w:rFonts w:ascii="Arial" w:hAnsi="Arial" w:cs="Arial"/>
                <w:b/>
              </w:rPr>
            </w:pPr>
            <w:r w:rsidRPr="00555592">
              <w:rPr>
                <w:rFonts w:ascii="Arial" w:hAnsi="Arial" w:cs="Arial"/>
                <w:b/>
              </w:rPr>
              <w:t xml:space="preserve">Monday </w:t>
            </w: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tc>
        <w:tc>
          <w:tcPr>
            <w:tcW w:w="1260" w:type="dxa"/>
            <w:vMerge w:val="restart"/>
          </w:tcPr>
          <w:p w:rsidR="0084256F" w:rsidRPr="00133206" w:rsidRDefault="00133206" w:rsidP="00133206">
            <w:pPr>
              <w:spacing w:after="120"/>
              <w:rPr>
                <w:rFonts w:ascii="Arial" w:hAnsi="Arial" w:cs="Arial"/>
                <w:szCs w:val="28"/>
              </w:rPr>
            </w:pPr>
            <w:r>
              <w:rPr>
                <w:rFonts w:ascii="Arial" w:hAnsi="Arial" w:cs="Arial"/>
                <w:sz w:val="18"/>
              </w:rPr>
              <w:t>-</w:t>
            </w:r>
            <w:r w:rsidRPr="00133206">
              <w:rPr>
                <w:rFonts w:ascii="Arial" w:hAnsi="Arial" w:cs="Arial"/>
                <w:sz w:val="18"/>
              </w:rPr>
              <w:t>exercise</w:t>
            </w:r>
          </w:p>
          <w:p w:rsidR="0084256F" w:rsidRPr="00133206" w:rsidRDefault="00133206" w:rsidP="00133206">
            <w:pPr>
              <w:spacing w:after="120"/>
              <w:rPr>
                <w:rFonts w:ascii="Arial" w:hAnsi="Arial" w:cs="Arial"/>
                <w:szCs w:val="28"/>
              </w:rPr>
            </w:pPr>
            <w:r w:rsidRPr="00133206">
              <w:rPr>
                <w:rFonts w:ascii="Arial" w:hAnsi="Arial" w:cs="Arial"/>
                <w:sz w:val="18"/>
              </w:rPr>
              <w:t>experience</w:t>
            </w:r>
          </w:p>
          <w:p w:rsidR="0084256F" w:rsidRPr="00133206" w:rsidRDefault="00133206" w:rsidP="00133206">
            <w:pPr>
              <w:spacing w:after="120"/>
              <w:rPr>
                <w:rFonts w:ascii="Arial" w:hAnsi="Arial" w:cs="Arial"/>
                <w:szCs w:val="28"/>
              </w:rPr>
            </w:pPr>
            <w:r>
              <w:rPr>
                <w:rFonts w:ascii="Arial" w:hAnsi="Arial" w:cs="Arial"/>
                <w:sz w:val="18"/>
              </w:rPr>
              <w:t>-</w:t>
            </w:r>
            <w:r w:rsidRPr="00133206">
              <w:rPr>
                <w:rFonts w:ascii="Arial" w:hAnsi="Arial" w:cs="Arial"/>
                <w:sz w:val="18"/>
              </w:rPr>
              <w:t>experiment</w:t>
            </w:r>
          </w:p>
          <w:p w:rsidR="0084256F" w:rsidRPr="00133206" w:rsidRDefault="00133206" w:rsidP="00133206">
            <w:pPr>
              <w:spacing w:after="120"/>
              <w:rPr>
                <w:rFonts w:ascii="Arial" w:hAnsi="Arial" w:cs="Arial"/>
                <w:szCs w:val="28"/>
              </w:rPr>
            </w:pPr>
            <w:r>
              <w:rPr>
                <w:rFonts w:ascii="Arial" w:hAnsi="Arial" w:cs="Arial"/>
                <w:sz w:val="18"/>
              </w:rPr>
              <w:t>-</w:t>
            </w:r>
            <w:r w:rsidRPr="00133206">
              <w:rPr>
                <w:rFonts w:ascii="Arial" w:hAnsi="Arial" w:cs="Arial"/>
                <w:sz w:val="18"/>
              </w:rPr>
              <w:t>extreme</w:t>
            </w:r>
          </w:p>
          <w:p w:rsidR="0084256F" w:rsidRPr="00133206" w:rsidRDefault="00133206" w:rsidP="00133206">
            <w:pPr>
              <w:spacing w:after="120"/>
              <w:rPr>
                <w:rFonts w:ascii="Arial" w:hAnsi="Arial" w:cs="Arial"/>
                <w:szCs w:val="28"/>
              </w:rPr>
            </w:pPr>
            <w:r>
              <w:rPr>
                <w:rFonts w:ascii="Arial" w:hAnsi="Arial" w:cs="Arial"/>
                <w:sz w:val="18"/>
              </w:rPr>
              <w:t>-</w:t>
            </w:r>
            <w:r w:rsidRPr="00133206">
              <w:rPr>
                <w:rFonts w:ascii="Arial" w:hAnsi="Arial" w:cs="Arial"/>
                <w:sz w:val="18"/>
              </w:rPr>
              <w:t>famous</w:t>
            </w:r>
          </w:p>
          <w:p w:rsidR="0084256F" w:rsidRPr="00133206" w:rsidRDefault="00133206" w:rsidP="00133206">
            <w:pPr>
              <w:spacing w:after="120"/>
              <w:rPr>
                <w:rFonts w:ascii="Arial" w:hAnsi="Arial" w:cs="Arial"/>
                <w:szCs w:val="28"/>
              </w:rPr>
            </w:pPr>
            <w:r>
              <w:rPr>
                <w:rFonts w:ascii="Arial" w:hAnsi="Arial" w:cs="Arial"/>
                <w:sz w:val="18"/>
              </w:rPr>
              <w:t>-</w:t>
            </w:r>
            <w:r w:rsidRPr="00133206">
              <w:rPr>
                <w:rFonts w:ascii="Arial" w:hAnsi="Arial" w:cs="Arial"/>
                <w:sz w:val="18"/>
              </w:rPr>
              <w:t>favourite</w:t>
            </w:r>
          </w:p>
          <w:p w:rsidR="0084256F" w:rsidRPr="00133206" w:rsidRDefault="00133206" w:rsidP="00133206">
            <w:pPr>
              <w:spacing w:after="120"/>
              <w:rPr>
                <w:rFonts w:ascii="Arial" w:hAnsi="Arial" w:cs="Arial"/>
                <w:szCs w:val="28"/>
              </w:rPr>
            </w:pPr>
            <w:r>
              <w:rPr>
                <w:rFonts w:ascii="Arial" w:hAnsi="Arial" w:cs="Arial"/>
                <w:sz w:val="18"/>
              </w:rPr>
              <w:t>-</w:t>
            </w:r>
            <w:r w:rsidRPr="00133206">
              <w:rPr>
                <w:rFonts w:ascii="Arial" w:hAnsi="Arial" w:cs="Arial"/>
                <w:sz w:val="18"/>
              </w:rPr>
              <w:t>February</w:t>
            </w:r>
          </w:p>
          <w:p w:rsidR="0084256F" w:rsidRPr="00133206" w:rsidRDefault="00133206" w:rsidP="00133206">
            <w:pPr>
              <w:spacing w:after="120"/>
              <w:rPr>
                <w:rFonts w:ascii="Arial" w:hAnsi="Arial" w:cs="Arial"/>
                <w:szCs w:val="28"/>
              </w:rPr>
            </w:pPr>
            <w:r>
              <w:rPr>
                <w:rFonts w:ascii="Arial" w:hAnsi="Arial" w:cs="Arial"/>
                <w:sz w:val="18"/>
              </w:rPr>
              <w:t>-</w:t>
            </w:r>
            <w:r w:rsidRPr="00133206">
              <w:rPr>
                <w:rFonts w:ascii="Arial" w:hAnsi="Arial" w:cs="Arial"/>
                <w:sz w:val="18"/>
              </w:rPr>
              <w:t>measure</w:t>
            </w:r>
          </w:p>
          <w:p w:rsidR="0084256F" w:rsidRPr="00133206" w:rsidRDefault="00133206" w:rsidP="00133206">
            <w:pPr>
              <w:spacing w:after="120"/>
              <w:rPr>
                <w:rFonts w:ascii="Arial" w:hAnsi="Arial" w:cs="Arial"/>
                <w:szCs w:val="28"/>
              </w:rPr>
            </w:pPr>
            <w:r>
              <w:rPr>
                <w:rFonts w:ascii="Arial" w:hAnsi="Arial" w:cs="Arial"/>
                <w:sz w:val="18"/>
              </w:rPr>
              <w:t>-</w:t>
            </w:r>
            <w:r w:rsidRPr="00133206">
              <w:rPr>
                <w:rFonts w:ascii="Arial" w:hAnsi="Arial" w:cs="Arial"/>
                <w:sz w:val="18"/>
              </w:rPr>
              <w:t xml:space="preserve">treasure </w:t>
            </w:r>
            <w:r w:rsidR="0084256F" w:rsidRPr="00133206">
              <w:rPr>
                <w:rFonts w:ascii="Arial" w:hAnsi="Arial" w:cs="Arial"/>
                <w:sz w:val="18"/>
              </w:rPr>
              <w:t xml:space="preserve"> </w:t>
            </w:r>
          </w:p>
          <w:p w:rsidR="0084256F" w:rsidRPr="00133206" w:rsidRDefault="00133206" w:rsidP="00133206">
            <w:pPr>
              <w:spacing w:after="120"/>
              <w:rPr>
                <w:rFonts w:ascii="Arial" w:hAnsi="Arial" w:cs="Arial"/>
                <w:szCs w:val="28"/>
              </w:rPr>
            </w:pPr>
            <w:r>
              <w:rPr>
                <w:rFonts w:ascii="Arial" w:hAnsi="Arial" w:cs="Arial"/>
                <w:sz w:val="18"/>
              </w:rPr>
              <w:t>-</w:t>
            </w:r>
            <w:r w:rsidRPr="00133206">
              <w:rPr>
                <w:rFonts w:ascii="Arial" w:hAnsi="Arial" w:cs="Arial"/>
                <w:sz w:val="18"/>
              </w:rPr>
              <w:t>pleasure</w:t>
            </w:r>
          </w:p>
          <w:p w:rsidR="00133206" w:rsidRPr="00133206" w:rsidRDefault="00133206" w:rsidP="00133206">
            <w:pPr>
              <w:spacing w:after="120"/>
              <w:rPr>
                <w:rFonts w:ascii="Arial" w:hAnsi="Arial" w:cs="Arial"/>
                <w:szCs w:val="28"/>
              </w:rPr>
            </w:pPr>
            <w:r>
              <w:rPr>
                <w:rFonts w:ascii="Arial" w:hAnsi="Arial" w:cs="Arial"/>
                <w:sz w:val="18"/>
              </w:rPr>
              <w:t>-</w:t>
            </w:r>
            <w:r w:rsidRPr="00133206">
              <w:rPr>
                <w:rFonts w:ascii="Arial" w:hAnsi="Arial" w:cs="Arial"/>
                <w:sz w:val="18"/>
              </w:rPr>
              <w:t>enclosure</w:t>
            </w:r>
          </w:p>
          <w:p w:rsidR="00133206" w:rsidRPr="00133206" w:rsidRDefault="00133206" w:rsidP="00133206">
            <w:pPr>
              <w:spacing w:after="120"/>
              <w:rPr>
                <w:rFonts w:ascii="Arial" w:hAnsi="Arial" w:cs="Arial"/>
                <w:szCs w:val="28"/>
              </w:rPr>
            </w:pPr>
            <w:r>
              <w:rPr>
                <w:rFonts w:ascii="Arial" w:hAnsi="Arial" w:cs="Arial"/>
                <w:sz w:val="18"/>
              </w:rPr>
              <w:t>-</w:t>
            </w:r>
            <w:r w:rsidRPr="00133206">
              <w:rPr>
                <w:rFonts w:ascii="Arial" w:hAnsi="Arial" w:cs="Arial"/>
                <w:sz w:val="18"/>
              </w:rPr>
              <w:t>create</w:t>
            </w:r>
          </w:p>
          <w:p w:rsidR="00133206" w:rsidRPr="00133206" w:rsidRDefault="00133206" w:rsidP="00133206">
            <w:pPr>
              <w:spacing w:after="120"/>
              <w:rPr>
                <w:rFonts w:ascii="Arial" w:hAnsi="Arial" w:cs="Arial"/>
                <w:szCs w:val="28"/>
              </w:rPr>
            </w:pPr>
            <w:r>
              <w:rPr>
                <w:rFonts w:ascii="Arial" w:hAnsi="Arial" w:cs="Arial"/>
                <w:sz w:val="18"/>
              </w:rPr>
              <w:t>-</w:t>
            </w:r>
            <w:r w:rsidRPr="00133206">
              <w:rPr>
                <w:rFonts w:ascii="Arial" w:hAnsi="Arial" w:cs="Arial"/>
                <w:sz w:val="18"/>
              </w:rPr>
              <w:t>furniture</w:t>
            </w:r>
          </w:p>
          <w:p w:rsidR="00133206" w:rsidRPr="00133206" w:rsidRDefault="00133206" w:rsidP="00133206">
            <w:pPr>
              <w:spacing w:after="120"/>
              <w:rPr>
                <w:rFonts w:ascii="Arial" w:hAnsi="Arial" w:cs="Arial"/>
                <w:szCs w:val="28"/>
              </w:rPr>
            </w:pPr>
            <w:r>
              <w:rPr>
                <w:rFonts w:ascii="Arial" w:hAnsi="Arial" w:cs="Arial"/>
                <w:sz w:val="18"/>
              </w:rPr>
              <w:t>-</w:t>
            </w:r>
            <w:r w:rsidRPr="00133206">
              <w:rPr>
                <w:rFonts w:ascii="Arial" w:hAnsi="Arial" w:cs="Arial"/>
                <w:sz w:val="18"/>
              </w:rPr>
              <w:t>picture</w:t>
            </w:r>
          </w:p>
          <w:p w:rsidR="00133206" w:rsidRPr="00133206" w:rsidRDefault="00133206" w:rsidP="00133206">
            <w:pPr>
              <w:spacing w:after="120"/>
              <w:rPr>
                <w:rFonts w:ascii="Arial" w:hAnsi="Arial" w:cs="Arial"/>
                <w:sz w:val="28"/>
                <w:szCs w:val="28"/>
              </w:rPr>
            </w:pPr>
            <w:r>
              <w:rPr>
                <w:rFonts w:ascii="Arial" w:hAnsi="Arial" w:cs="Arial"/>
                <w:sz w:val="18"/>
              </w:rPr>
              <w:t>-</w:t>
            </w:r>
            <w:r w:rsidRPr="00133206">
              <w:rPr>
                <w:rFonts w:ascii="Arial" w:hAnsi="Arial" w:cs="Arial"/>
                <w:sz w:val="18"/>
              </w:rPr>
              <w:t xml:space="preserve">nature </w:t>
            </w:r>
          </w:p>
          <w:p w:rsidR="00133206" w:rsidRPr="00133206" w:rsidRDefault="00133206" w:rsidP="00133206">
            <w:pPr>
              <w:pStyle w:val="ListParagraph"/>
              <w:spacing w:after="120"/>
              <w:rPr>
                <w:rFonts w:ascii="Arial" w:hAnsi="Arial" w:cs="Arial"/>
                <w:sz w:val="28"/>
                <w:szCs w:val="28"/>
              </w:rPr>
            </w:pPr>
            <w:r w:rsidRPr="00133206">
              <w:rPr>
                <w:rFonts w:ascii="Arial" w:hAnsi="Arial" w:cs="Arial"/>
                <w:sz w:val="20"/>
                <w:szCs w:val="20"/>
              </w:rPr>
              <w:t xml:space="preserve"> </w:t>
            </w:r>
          </w:p>
          <w:p w:rsidR="00AE5FFD" w:rsidRPr="00555592" w:rsidRDefault="00AE5FFD" w:rsidP="00133206">
            <w:pPr>
              <w:ind w:left="360"/>
            </w:pPr>
          </w:p>
        </w:tc>
        <w:tc>
          <w:tcPr>
            <w:tcW w:w="4320" w:type="dxa"/>
          </w:tcPr>
          <w:p w:rsidR="00081D00" w:rsidRPr="00934784" w:rsidRDefault="00081D00" w:rsidP="003728E5">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8" w:history="1">
              <w:r w:rsidRPr="00934784">
                <w:rPr>
                  <w:rStyle w:val="Hyperlink"/>
                  <w:rFonts w:ascii="Arial" w:hAnsi="Arial" w:cs="Arial"/>
                  <w:sz w:val="18"/>
                </w:rPr>
                <w:t>https://www.myon.co.uk/login/index.html</w:t>
              </w:r>
            </w:hyperlink>
          </w:p>
          <w:p w:rsidR="00081D00" w:rsidRDefault="00081D00" w:rsidP="003728E5">
            <w:pPr>
              <w:jc w:val="both"/>
              <w:rPr>
                <w:rFonts w:ascii="Arial" w:hAnsi="Arial" w:cs="Arial"/>
                <w:noProof/>
                <w:lang w:eastAsia="en-GB"/>
              </w:rPr>
            </w:pPr>
          </w:p>
          <w:p w:rsidR="00934784" w:rsidRDefault="00934784" w:rsidP="00934784">
            <w:pPr>
              <w:jc w:val="both"/>
              <w:rPr>
                <w:rFonts w:ascii="Arial" w:hAnsi="Arial" w:cs="Arial"/>
                <w:b/>
                <w:bCs/>
                <w:sz w:val="18"/>
                <w:szCs w:val="20"/>
              </w:rPr>
            </w:pPr>
            <w:r w:rsidRPr="00F22423">
              <w:rPr>
                <w:rFonts w:ascii="Arial" w:hAnsi="Arial" w:cs="Arial"/>
                <w:b/>
                <w:bCs/>
                <w:sz w:val="18"/>
                <w:szCs w:val="20"/>
              </w:rPr>
              <w:t xml:space="preserve">Introducing non-chronological reports  </w:t>
            </w:r>
          </w:p>
          <w:p w:rsidR="00934784" w:rsidRPr="00F22423" w:rsidRDefault="00934784" w:rsidP="00934784">
            <w:pPr>
              <w:jc w:val="both"/>
              <w:rPr>
                <w:rFonts w:ascii="Arial" w:hAnsi="Arial" w:cs="Arial"/>
                <w:b/>
                <w:bCs/>
                <w:sz w:val="18"/>
                <w:szCs w:val="20"/>
              </w:rPr>
            </w:pPr>
          </w:p>
          <w:p w:rsidR="00934784" w:rsidRDefault="00934784" w:rsidP="00934784">
            <w:pPr>
              <w:jc w:val="both"/>
              <w:rPr>
                <w:rFonts w:ascii="Arial" w:hAnsi="Arial" w:cs="Arial"/>
                <w:bCs/>
                <w:sz w:val="18"/>
                <w:szCs w:val="20"/>
              </w:rPr>
            </w:pPr>
            <w:r w:rsidRPr="00934784">
              <w:rPr>
                <w:rFonts w:ascii="Arial" w:hAnsi="Arial" w:cs="Arial"/>
                <w:b/>
                <w:bCs/>
                <w:sz w:val="18"/>
                <w:szCs w:val="20"/>
              </w:rPr>
              <w:t>Starter</w:t>
            </w:r>
            <w:r w:rsidRPr="00F22423">
              <w:rPr>
                <w:rFonts w:ascii="Arial" w:hAnsi="Arial" w:cs="Arial"/>
                <w:bCs/>
                <w:sz w:val="18"/>
                <w:szCs w:val="20"/>
              </w:rPr>
              <w:t xml:space="preserve">: discuss with the children their favourite video/computer game, explaining why it is their favourite and possibly something they don’t like about it. (They have wrote non-chronological reports previously so will have some prior knowledge). </w:t>
            </w:r>
          </w:p>
          <w:p w:rsidR="00934784" w:rsidRPr="00F22423" w:rsidRDefault="00934784" w:rsidP="00934784">
            <w:pPr>
              <w:jc w:val="both"/>
              <w:rPr>
                <w:rFonts w:ascii="Arial" w:hAnsi="Arial" w:cs="Arial"/>
                <w:bCs/>
                <w:sz w:val="18"/>
                <w:szCs w:val="20"/>
              </w:rPr>
            </w:pPr>
          </w:p>
          <w:p w:rsidR="00934784" w:rsidRPr="00F22423" w:rsidRDefault="00934784" w:rsidP="00934784">
            <w:pPr>
              <w:jc w:val="both"/>
              <w:rPr>
                <w:rFonts w:ascii="Arial" w:hAnsi="Arial" w:cs="Arial"/>
                <w:sz w:val="20"/>
              </w:rPr>
            </w:pPr>
            <w:r w:rsidRPr="00F22423">
              <w:rPr>
                <w:rFonts w:ascii="Arial" w:hAnsi="Arial" w:cs="Arial"/>
                <w:bCs/>
                <w:sz w:val="18"/>
                <w:szCs w:val="20"/>
              </w:rPr>
              <w:t xml:space="preserve">Look online to find around 4 game reviews and decide who wrote them and who the audience might be. If possible, highlight and annotate key features of the non-chronological that they recognize in the reports/reviews – if this isn’t possible to print and annotate, make a list or a mind map of the features and key vocabulary. A key feature could be a title, paragraphs, conjunctions etc. </w:t>
            </w:r>
          </w:p>
          <w:p w:rsidR="00C65830" w:rsidRPr="00C65830" w:rsidRDefault="00C65830" w:rsidP="00095679">
            <w:pPr>
              <w:jc w:val="both"/>
              <w:rPr>
                <w:rFonts w:ascii="Arial" w:hAnsi="Arial" w:cs="Arial"/>
              </w:rPr>
            </w:pPr>
          </w:p>
        </w:tc>
        <w:tc>
          <w:tcPr>
            <w:tcW w:w="3339" w:type="dxa"/>
          </w:tcPr>
          <w:p w:rsidR="0098553C" w:rsidRDefault="00680C12" w:rsidP="00680C12">
            <w:pPr>
              <w:jc w:val="both"/>
              <w:rPr>
                <w:rFonts w:ascii="Arial" w:hAnsi="Arial" w:cs="Arial"/>
                <w:sz w:val="18"/>
              </w:rPr>
            </w:pPr>
            <w:r>
              <w:t xml:space="preserve"> </w:t>
            </w:r>
            <w:r w:rsidR="00DE571B" w:rsidRPr="0098553C">
              <w:rPr>
                <w:rFonts w:ascii="Arial" w:hAnsi="Arial" w:cs="Arial"/>
                <w:sz w:val="18"/>
                <w:highlight w:val="yellow"/>
              </w:rPr>
              <w:t>Daily Times Tables</w:t>
            </w:r>
            <w:r w:rsidR="00DE571B" w:rsidRPr="0098553C">
              <w:rPr>
                <w:rFonts w:ascii="Arial" w:hAnsi="Arial" w:cs="Arial"/>
                <w:sz w:val="18"/>
              </w:rPr>
              <w:t xml:space="preserve"> </w:t>
            </w:r>
          </w:p>
          <w:p w:rsidR="0098553C" w:rsidRDefault="00DE571B" w:rsidP="00680C12">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E5146E" w:rsidRPr="0098553C" w:rsidRDefault="00DE571B" w:rsidP="00680C12">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9" w:history="1">
              <w:r w:rsidRPr="0098553C">
                <w:rPr>
                  <w:rStyle w:val="Hyperlink"/>
                  <w:rFonts w:ascii="Arial" w:hAnsi="Arial" w:cs="Arial"/>
                  <w:color w:val="auto"/>
                  <w:sz w:val="18"/>
                </w:rPr>
                <w:t>https://www.topmarks.co.uk</w:t>
              </w:r>
            </w:hyperlink>
          </w:p>
          <w:p w:rsidR="00DE571B" w:rsidRPr="0098553C" w:rsidRDefault="00DE571B" w:rsidP="00680C12">
            <w:pPr>
              <w:jc w:val="both"/>
              <w:rPr>
                <w:rFonts w:ascii="Arial" w:hAnsi="Arial" w:cs="Arial"/>
                <w:sz w:val="18"/>
              </w:rPr>
            </w:pPr>
          </w:p>
          <w:p w:rsidR="0098553C" w:rsidRDefault="0098553C" w:rsidP="00680C12">
            <w:pPr>
              <w:jc w:val="both"/>
            </w:pPr>
          </w:p>
          <w:p w:rsidR="00302814" w:rsidRPr="00302814" w:rsidRDefault="00302814" w:rsidP="00302814">
            <w:pPr>
              <w:jc w:val="both"/>
              <w:rPr>
                <w:rFonts w:ascii="Arial" w:hAnsi="Arial" w:cs="Arial"/>
                <w:b/>
                <w:sz w:val="18"/>
              </w:rPr>
            </w:pPr>
            <w:r w:rsidRPr="00302814">
              <w:rPr>
                <w:rFonts w:ascii="Arial" w:hAnsi="Arial" w:cs="Arial"/>
                <w:b/>
                <w:sz w:val="18"/>
              </w:rPr>
              <w:t xml:space="preserve">Week 1 – Lesson 1 – Unit and non-unit fractions  </w:t>
            </w:r>
          </w:p>
          <w:p w:rsidR="00302814" w:rsidRPr="00154AE7" w:rsidRDefault="00302814" w:rsidP="00302814">
            <w:pPr>
              <w:jc w:val="both"/>
              <w:rPr>
                <w:rFonts w:ascii="Arial" w:hAnsi="Arial" w:cs="Arial"/>
                <w:sz w:val="18"/>
              </w:rPr>
            </w:pPr>
            <w:r w:rsidRPr="00154AE7">
              <w:rPr>
                <w:rFonts w:ascii="Arial" w:hAnsi="Arial" w:cs="Arial"/>
                <w:sz w:val="18"/>
              </w:rPr>
              <w:t xml:space="preserve"> </w:t>
            </w:r>
          </w:p>
          <w:p w:rsidR="00302814" w:rsidRPr="00154AE7" w:rsidRDefault="00302814" w:rsidP="00302814">
            <w:pPr>
              <w:jc w:val="both"/>
              <w:rPr>
                <w:rFonts w:ascii="Arial" w:hAnsi="Arial" w:cs="Arial"/>
                <w:sz w:val="18"/>
              </w:rPr>
            </w:pPr>
            <w:r w:rsidRPr="00154AE7">
              <w:rPr>
                <w:rFonts w:ascii="Arial" w:hAnsi="Arial" w:cs="Arial"/>
                <w:sz w:val="18"/>
              </w:rPr>
              <w:t xml:space="preserve">(Please only complete the lessons we give you each week, and we will be using other lessons next week.) </w:t>
            </w:r>
          </w:p>
          <w:p w:rsidR="00302814" w:rsidRPr="00154AE7" w:rsidRDefault="00302814" w:rsidP="00302814">
            <w:pPr>
              <w:jc w:val="both"/>
              <w:rPr>
                <w:rFonts w:ascii="Arial" w:hAnsi="Arial" w:cs="Arial"/>
                <w:sz w:val="18"/>
              </w:rPr>
            </w:pPr>
            <w:r w:rsidRPr="00154AE7">
              <w:rPr>
                <w:rFonts w:ascii="Arial" w:hAnsi="Arial" w:cs="Arial"/>
                <w:sz w:val="18"/>
              </w:rPr>
              <w:t xml:space="preserve"> </w:t>
            </w:r>
          </w:p>
          <w:p w:rsidR="00302814" w:rsidRPr="00154AE7" w:rsidRDefault="00302814" w:rsidP="00302814">
            <w:pPr>
              <w:jc w:val="both"/>
              <w:rPr>
                <w:rFonts w:ascii="Arial" w:hAnsi="Arial" w:cs="Arial"/>
                <w:sz w:val="18"/>
              </w:rPr>
            </w:pPr>
            <w:r w:rsidRPr="00154AE7">
              <w:rPr>
                <w:rFonts w:ascii="Arial" w:hAnsi="Arial" w:cs="Arial"/>
                <w:sz w:val="18"/>
              </w:rPr>
              <w:t xml:space="preserve">Access via:  </w:t>
            </w:r>
            <w:hyperlink r:id="rId10" w:history="1">
              <w:r w:rsidRPr="00154AE7">
                <w:rPr>
                  <w:rStyle w:val="Hyperlink"/>
                  <w:rFonts w:ascii="Arial" w:hAnsi="Arial" w:cs="Arial"/>
                  <w:sz w:val="18"/>
                </w:rPr>
                <w:t>https://whiterosemaths.com/homelearning/year-3/</w:t>
              </w:r>
            </w:hyperlink>
            <w:r w:rsidRPr="00154AE7">
              <w:rPr>
                <w:rFonts w:ascii="Arial" w:hAnsi="Arial" w:cs="Arial"/>
                <w:sz w:val="18"/>
              </w:rPr>
              <w:t xml:space="preserve"> </w:t>
            </w:r>
          </w:p>
          <w:p w:rsidR="00302814" w:rsidRPr="00154AE7" w:rsidRDefault="00302814" w:rsidP="00302814">
            <w:pPr>
              <w:jc w:val="both"/>
              <w:rPr>
                <w:rFonts w:ascii="Arial" w:hAnsi="Arial" w:cs="Arial"/>
                <w:sz w:val="18"/>
              </w:rPr>
            </w:pPr>
            <w:r w:rsidRPr="00154AE7">
              <w:rPr>
                <w:rFonts w:ascii="Arial" w:hAnsi="Arial" w:cs="Arial"/>
                <w:sz w:val="18"/>
              </w:rPr>
              <w:t xml:space="preserve"> </w:t>
            </w:r>
          </w:p>
          <w:p w:rsidR="00302814" w:rsidRPr="00154AE7" w:rsidRDefault="00302814" w:rsidP="00302814">
            <w:pPr>
              <w:jc w:val="both"/>
              <w:rPr>
                <w:rFonts w:ascii="Arial" w:hAnsi="Arial" w:cs="Arial"/>
                <w:sz w:val="18"/>
              </w:rPr>
            </w:pPr>
            <w:r w:rsidRPr="00154AE7">
              <w:rPr>
                <w:rFonts w:ascii="Arial" w:hAnsi="Arial" w:cs="Arial"/>
                <w:sz w:val="18"/>
              </w:rPr>
              <w:t>Complete the activity sheet that is attached on the school blog.</w:t>
            </w:r>
          </w:p>
          <w:p w:rsidR="00DE571B" w:rsidRPr="00555592" w:rsidRDefault="00DE571B" w:rsidP="00680C12">
            <w:pPr>
              <w:jc w:val="both"/>
            </w:pPr>
          </w:p>
        </w:tc>
        <w:tc>
          <w:tcPr>
            <w:tcW w:w="4536" w:type="dxa"/>
            <w:gridSpan w:val="2"/>
          </w:tcPr>
          <w:p w:rsidR="0050790D" w:rsidRDefault="00AE5FFD" w:rsidP="00A9661F">
            <w:pPr>
              <w:jc w:val="both"/>
              <w:rPr>
                <w:rFonts w:ascii="Arial" w:hAnsi="Arial" w:cs="Arial"/>
                <w:b/>
              </w:rPr>
            </w:pPr>
            <w:r w:rsidRPr="00A9661F">
              <w:rPr>
                <w:rFonts w:ascii="Arial" w:hAnsi="Arial" w:cs="Arial"/>
                <w:b/>
              </w:rPr>
              <w:t xml:space="preserve">Science- </w:t>
            </w:r>
          </w:p>
          <w:p w:rsidR="0050790D" w:rsidRDefault="0050790D" w:rsidP="00A9661F">
            <w:pPr>
              <w:jc w:val="both"/>
              <w:rPr>
                <w:rFonts w:ascii="Arial" w:hAnsi="Arial" w:cs="Arial"/>
                <w:szCs w:val="20"/>
              </w:rPr>
            </w:pPr>
          </w:p>
          <w:p w:rsidR="0050790D" w:rsidRPr="00154AE7" w:rsidRDefault="0050790D" w:rsidP="0050790D">
            <w:pPr>
              <w:jc w:val="both"/>
              <w:rPr>
                <w:rFonts w:ascii="Arial" w:hAnsi="Arial" w:cs="Arial"/>
                <w:b/>
                <w:sz w:val="18"/>
              </w:rPr>
            </w:pPr>
            <w:r w:rsidRPr="00154AE7">
              <w:rPr>
                <w:rFonts w:ascii="Arial" w:hAnsi="Arial" w:cs="Arial"/>
                <w:b/>
                <w:sz w:val="18"/>
              </w:rPr>
              <w:t xml:space="preserve">Recognizing different forces in action. </w:t>
            </w:r>
          </w:p>
          <w:p w:rsidR="0050790D" w:rsidRDefault="0050790D" w:rsidP="0050790D">
            <w:pPr>
              <w:jc w:val="both"/>
              <w:rPr>
                <w:rFonts w:ascii="Arial" w:hAnsi="Arial" w:cs="Arial"/>
                <w:sz w:val="18"/>
              </w:rPr>
            </w:pPr>
            <w:r>
              <w:rPr>
                <w:rFonts w:ascii="Arial" w:hAnsi="Arial" w:cs="Arial"/>
                <w:sz w:val="18"/>
              </w:rPr>
              <w:t xml:space="preserve">Recap what they have learnt so far in science. </w:t>
            </w:r>
          </w:p>
          <w:p w:rsidR="0050790D" w:rsidRDefault="0050790D" w:rsidP="0050790D">
            <w:pPr>
              <w:jc w:val="both"/>
              <w:rPr>
                <w:rFonts w:ascii="Arial" w:hAnsi="Arial" w:cs="Arial"/>
                <w:sz w:val="18"/>
              </w:rPr>
            </w:pPr>
          </w:p>
          <w:p w:rsidR="0050790D" w:rsidRDefault="0050790D" w:rsidP="0050790D">
            <w:pPr>
              <w:jc w:val="both"/>
              <w:rPr>
                <w:rFonts w:ascii="Arial" w:hAnsi="Arial" w:cs="Arial"/>
                <w:sz w:val="18"/>
              </w:rPr>
            </w:pPr>
            <w:r w:rsidRPr="00154AE7">
              <w:rPr>
                <w:rFonts w:ascii="Arial" w:hAnsi="Arial" w:cs="Arial"/>
                <w:b/>
                <w:sz w:val="18"/>
              </w:rPr>
              <w:t>Starter</w:t>
            </w:r>
            <w:r>
              <w:rPr>
                <w:rFonts w:ascii="Arial" w:hAnsi="Arial" w:cs="Arial"/>
                <w:sz w:val="18"/>
              </w:rPr>
              <w:t>: watch a short clip of a football game. Write down/discuss the forces that are occurring during the football game. For example, friction as they run across the pitch, gravity pulling the ball to the ground after a kick etc.</w:t>
            </w:r>
          </w:p>
          <w:p w:rsidR="0050790D" w:rsidRDefault="0050790D" w:rsidP="0050790D">
            <w:pPr>
              <w:jc w:val="both"/>
              <w:rPr>
                <w:rFonts w:ascii="Arial" w:hAnsi="Arial" w:cs="Arial"/>
                <w:sz w:val="18"/>
              </w:rPr>
            </w:pPr>
          </w:p>
          <w:p w:rsidR="0050790D" w:rsidRDefault="0050790D" w:rsidP="0050790D">
            <w:pPr>
              <w:jc w:val="both"/>
              <w:rPr>
                <w:rFonts w:ascii="Arial" w:hAnsi="Arial" w:cs="Arial"/>
                <w:sz w:val="18"/>
                <w:u w:val="single"/>
              </w:rPr>
            </w:pPr>
            <w:r>
              <w:rPr>
                <w:rFonts w:ascii="Arial" w:hAnsi="Arial" w:cs="Arial"/>
                <w:sz w:val="18"/>
              </w:rPr>
              <w:t xml:space="preserve">Pick your favourite sport and act this out. Draw a picture of you acting out your favourite sport and write down which forces are in action during the sport, as well as the effect of the force </w:t>
            </w:r>
            <w:r>
              <w:rPr>
                <w:rFonts w:ascii="Arial" w:hAnsi="Arial" w:cs="Arial"/>
                <w:sz w:val="18"/>
              </w:rPr>
              <w:t>i.e.</w:t>
            </w:r>
            <w:r>
              <w:rPr>
                <w:rFonts w:ascii="Arial" w:hAnsi="Arial" w:cs="Arial"/>
                <w:sz w:val="18"/>
              </w:rPr>
              <w:t xml:space="preserve"> Jumping during a dance, gravity is in action, the effect of this is you being pulled back down to the ground.  </w:t>
            </w:r>
          </w:p>
          <w:p w:rsidR="00751A0D" w:rsidRPr="00A9661F" w:rsidRDefault="00751A0D" w:rsidP="00A9661F">
            <w:pPr>
              <w:jc w:val="both"/>
              <w:rPr>
                <w:rFonts w:ascii="Arial" w:hAnsi="Arial" w:cs="Arial"/>
                <w:sz w:val="20"/>
                <w:szCs w:val="20"/>
              </w:rPr>
            </w:pPr>
            <w:r>
              <w:rPr>
                <w:rFonts w:ascii="Arial" w:hAnsi="Arial" w:cs="Arial"/>
                <w:szCs w:val="20"/>
              </w:rPr>
              <w:t xml:space="preserve"> </w:t>
            </w:r>
          </w:p>
          <w:p w:rsidR="00AE5FFD" w:rsidRPr="00A9661F" w:rsidRDefault="00AE5FFD" w:rsidP="00A9661F">
            <w:pPr>
              <w:jc w:val="both"/>
              <w:rPr>
                <w:rFonts w:ascii="Arial" w:hAnsi="Arial" w:cs="Arial"/>
              </w:rPr>
            </w:pPr>
          </w:p>
        </w:tc>
      </w:tr>
      <w:tr w:rsidR="00462DAA" w:rsidTr="00133206">
        <w:tc>
          <w:tcPr>
            <w:tcW w:w="1174" w:type="dxa"/>
            <w:shd w:val="clear" w:color="auto" w:fill="E7E6E6" w:themeFill="background2"/>
          </w:tcPr>
          <w:p w:rsidR="00462DAA" w:rsidRPr="00555592" w:rsidRDefault="00462DAA">
            <w:pPr>
              <w:rPr>
                <w:rFonts w:ascii="Arial" w:hAnsi="Arial" w:cs="Arial"/>
                <w:b/>
              </w:rPr>
            </w:pPr>
            <w:r w:rsidRPr="00555592">
              <w:rPr>
                <w:rFonts w:ascii="Arial" w:hAnsi="Arial" w:cs="Arial"/>
                <w:b/>
              </w:rPr>
              <w:t xml:space="preserve">Tuesday </w:t>
            </w: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tc>
        <w:tc>
          <w:tcPr>
            <w:tcW w:w="1260" w:type="dxa"/>
            <w:vMerge/>
          </w:tcPr>
          <w:p w:rsidR="00462DAA" w:rsidRPr="00555592" w:rsidRDefault="00462DAA"/>
        </w:tc>
        <w:tc>
          <w:tcPr>
            <w:tcW w:w="4320" w:type="dxa"/>
          </w:tcPr>
          <w:p w:rsidR="005B44E9" w:rsidRDefault="00C65830" w:rsidP="005B44E9">
            <w:pPr>
              <w:jc w:val="both"/>
              <w:rPr>
                <w:rFonts w:ascii="Arial" w:hAnsi="Arial" w:cs="Arial"/>
                <w:bCs/>
                <w:sz w:val="18"/>
                <w:szCs w:val="20"/>
              </w:rPr>
            </w:pPr>
            <w:r>
              <w:rPr>
                <w:rFonts w:ascii="Arial" w:hAnsi="Arial" w:cs="Arial"/>
              </w:rPr>
              <w:t xml:space="preserve"> </w:t>
            </w:r>
            <w:r w:rsidR="005B44E9">
              <w:rPr>
                <w:rFonts w:ascii="Arial" w:hAnsi="Arial" w:cs="Arial"/>
                <w:sz w:val="18"/>
                <w:szCs w:val="20"/>
              </w:rPr>
              <w:t>Starter: discuss the use of technical or specific language in the game reviews/non-</w:t>
            </w:r>
            <w:r w:rsidR="005066B7">
              <w:rPr>
                <w:rFonts w:ascii="Arial" w:hAnsi="Arial" w:cs="Arial"/>
                <w:sz w:val="18"/>
                <w:szCs w:val="20"/>
              </w:rPr>
              <w:t>chronological</w:t>
            </w:r>
            <w:r w:rsidR="005B44E9">
              <w:rPr>
                <w:rFonts w:ascii="Arial" w:hAnsi="Arial" w:cs="Arial"/>
                <w:sz w:val="18"/>
                <w:szCs w:val="20"/>
              </w:rPr>
              <w:t xml:space="preserve"> reports. Discuss techniques that could be used to help them interpret these</w:t>
            </w:r>
            <w:proofErr w:type="gramStart"/>
            <w:r w:rsidR="005B44E9">
              <w:rPr>
                <w:rFonts w:ascii="Arial" w:hAnsi="Arial" w:cs="Arial"/>
                <w:sz w:val="18"/>
                <w:szCs w:val="20"/>
              </w:rPr>
              <w:t xml:space="preserve">, </w:t>
            </w:r>
            <w:r w:rsidR="005B44E9" w:rsidRPr="00F22423">
              <w:rPr>
                <w:rFonts w:ascii="Arial" w:hAnsi="Arial" w:cs="Arial"/>
                <w:bCs/>
                <w:sz w:val="18"/>
                <w:szCs w:val="20"/>
              </w:rPr>
              <w:t xml:space="preserve"> </w:t>
            </w:r>
            <w:r w:rsidR="005B44E9">
              <w:rPr>
                <w:rFonts w:ascii="Arial" w:hAnsi="Arial" w:cs="Arial"/>
                <w:bCs/>
                <w:sz w:val="18"/>
                <w:szCs w:val="20"/>
              </w:rPr>
              <w:t>including</w:t>
            </w:r>
            <w:proofErr w:type="gramEnd"/>
            <w:r w:rsidR="005B44E9">
              <w:rPr>
                <w:rFonts w:ascii="Arial" w:hAnsi="Arial" w:cs="Arial"/>
                <w:bCs/>
                <w:sz w:val="18"/>
                <w:szCs w:val="20"/>
              </w:rPr>
              <w:t xml:space="preserve"> emphasizing and recapping on how to use dictionaries to help with tricky words/spelling of words. </w:t>
            </w:r>
          </w:p>
          <w:p w:rsidR="005B44E9" w:rsidRDefault="005B44E9" w:rsidP="005B44E9">
            <w:pPr>
              <w:jc w:val="both"/>
              <w:rPr>
                <w:rFonts w:ascii="Arial" w:hAnsi="Arial" w:cs="Arial"/>
                <w:bCs/>
                <w:sz w:val="18"/>
                <w:szCs w:val="20"/>
              </w:rPr>
            </w:pPr>
          </w:p>
          <w:p w:rsidR="005B44E9" w:rsidRPr="00F22423" w:rsidRDefault="005B44E9" w:rsidP="005B44E9">
            <w:pPr>
              <w:jc w:val="both"/>
              <w:rPr>
                <w:rFonts w:ascii="Arial" w:hAnsi="Arial" w:cs="Arial"/>
                <w:sz w:val="20"/>
              </w:rPr>
            </w:pPr>
            <w:r>
              <w:rPr>
                <w:rFonts w:ascii="Arial" w:hAnsi="Arial" w:cs="Arial"/>
                <w:bCs/>
                <w:sz w:val="18"/>
                <w:szCs w:val="20"/>
              </w:rPr>
              <w:t xml:space="preserve">Read another game description and discuss questions about it. Watch </w:t>
            </w:r>
            <w:hyperlink r:id="rId11" w:history="1">
              <w:r w:rsidRPr="00BC6461">
                <w:rPr>
                  <w:rStyle w:val="Hyperlink"/>
                  <w:rFonts w:ascii="Arial" w:hAnsi="Arial" w:cs="Arial"/>
                  <w:bCs/>
                  <w:sz w:val="18"/>
                  <w:szCs w:val="20"/>
                </w:rPr>
                <w:t>https://www.bbc.co.uk/bitesize/topics/zcc2gdm/articles/zp8fdxs</w:t>
              </w:r>
            </w:hyperlink>
            <w:r>
              <w:rPr>
                <w:rFonts w:ascii="Arial" w:hAnsi="Arial" w:cs="Arial"/>
                <w:bCs/>
                <w:sz w:val="18"/>
                <w:szCs w:val="20"/>
              </w:rPr>
              <w:t xml:space="preserve"> then use an online dictionary to check </w:t>
            </w:r>
            <w:r>
              <w:rPr>
                <w:rFonts w:ascii="Arial" w:hAnsi="Arial" w:cs="Arial"/>
                <w:bCs/>
                <w:sz w:val="18"/>
                <w:szCs w:val="20"/>
              </w:rPr>
              <w:lastRenderedPageBreak/>
              <w:t xml:space="preserve">the meaning of tricky words that they identify as not knowing the meaning of. </w:t>
            </w:r>
          </w:p>
          <w:p w:rsidR="00C65830" w:rsidRPr="000E23B0" w:rsidRDefault="00C65830" w:rsidP="00095679">
            <w:pPr>
              <w:jc w:val="both"/>
              <w:rPr>
                <w:rFonts w:ascii="Arial" w:hAnsi="Arial" w:cs="Arial"/>
                <w:szCs w:val="24"/>
              </w:rPr>
            </w:pPr>
          </w:p>
        </w:tc>
        <w:tc>
          <w:tcPr>
            <w:tcW w:w="3339" w:type="dxa"/>
          </w:tcPr>
          <w:p w:rsidR="00302814" w:rsidRPr="00154AE7" w:rsidRDefault="00302814" w:rsidP="00302814">
            <w:pPr>
              <w:jc w:val="both"/>
              <w:rPr>
                <w:rFonts w:ascii="Arial" w:hAnsi="Arial" w:cs="Arial"/>
                <w:b/>
                <w:sz w:val="18"/>
              </w:rPr>
            </w:pPr>
            <w:r w:rsidRPr="00154AE7">
              <w:rPr>
                <w:rFonts w:ascii="Arial" w:hAnsi="Arial" w:cs="Arial"/>
                <w:b/>
                <w:sz w:val="18"/>
              </w:rPr>
              <w:lastRenderedPageBreak/>
              <w:t xml:space="preserve">Week 1 – Lesson 2 – Making the whole   </w:t>
            </w:r>
          </w:p>
          <w:p w:rsidR="00302814" w:rsidRPr="00154AE7" w:rsidRDefault="00302814" w:rsidP="00302814">
            <w:pPr>
              <w:jc w:val="both"/>
              <w:rPr>
                <w:rFonts w:ascii="Arial" w:hAnsi="Arial" w:cs="Arial"/>
                <w:sz w:val="18"/>
              </w:rPr>
            </w:pPr>
            <w:r w:rsidRPr="00154AE7">
              <w:rPr>
                <w:rFonts w:ascii="Arial" w:hAnsi="Arial" w:cs="Arial"/>
                <w:sz w:val="18"/>
              </w:rPr>
              <w:t xml:space="preserve"> </w:t>
            </w:r>
          </w:p>
          <w:p w:rsidR="00302814" w:rsidRDefault="00302814" w:rsidP="00302814">
            <w:pPr>
              <w:jc w:val="both"/>
              <w:rPr>
                <w:rFonts w:ascii="Arial" w:hAnsi="Arial" w:cs="Arial"/>
                <w:sz w:val="18"/>
              </w:rPr>
            </w:pPr>
            <w:r w:rsidRPr="00154AE7">
              <w:rPr>
                <w:rFonts w:ascii="Arial" w:hAnsi="Arial" w:cs="Arial"/>
                <w:sz w:val="18"/>
              </w:rPr>
              <w:t>(Please only complete the lessons we give you each week, and we will be u</w:t>
            </w:r>
            <w:r>
              <w:rPr>
                <w:rFonts w:ascii="Arial" w:hAnsi="Arial" w:cs="Arial"/>
                <w:sz w:val="18"/>
              </w:rPr>
              <w:t xml:space="preserve">sing other lessons next week.) </w:t>
            </w:r>
          </w:p>
          <w:p w:rsidR="00302814" w:rsidRPr="00154AE7" w:rsidRDefault="00302814" w:rsidP="00302814">
            <w:pPr>
              <w:jc w:val="both"/>
              <w:rPr>
                <w:rFonts w:ascii="Arial" w:hAnsi="Arial" w:cs="Arial"/>
                <w:sz w:val="18"/>
              </w:rPr>
            </w:pPr>
          </w:p>
          <w:p w:rsidR="00302814" w:rsidRPr="00154AE7" w:rsidRDefault="00302814" w:rsidP="00302814">
            <w:pPr>
              <w:jc w:val="both"/>
              <w:rPr>
                <w:rFonts w:ascii="Arial" w:hAnsi="Arial" w:cs="Arial"/>
                <w:sz w:val="18"/>
              </w:rPr>
            </w:pPr>
            <w:r w:rsidRPr="00154AE7">
              <w:rPr>
                <w:rFonts w:ascii="Arial" w:hAnsi="Arial" w:cs="Arial"/>
                <w:sz w:val="18"/>
              </w:rPr>
              <w:t xml:space="preserve">Access via:  </w:t>
            </w:r>
            <w:hyperlink r:id="rId12" w:history="1">
              <w:r w:rsidRPr="00154AE7">
                <w:rPr>
                  <w:rStyle w:val="Hyperlink"/>
                  <w:rFonts w:ascii="Arial" w:hAnsi="Arial" w:cs="Arial"/>
                  <w:sz w:val="18"/>
                </w:rPr>
                <w:t>https://whiterosemaths.com/homelearning/year-3/</w:t>
              </w:r>
            </w:hyperlink>
            <w:r w:rsidRPr="00154AE7">
              <w:rPr>
                <w:rFonts w:ascii="Arial" w:hAnsi="Arial" w:cs="Arial"/>
                <w:sz w:val="18"/>
              </w:rPr>
              <w:t xml:space="preserve"> </w:t>
            </w:r>
          </w:p>
          <w:p w:rsidR="00302814" w:rsidRPr="00154AE7" w:rsidRDefault="00302814" w:rsidP="00302814">
            <w:pPr>
              <w:jc w:val="both"/>
              <w:rPr>
                <w:rFonts w:ascii="Arial" w:hAnsi="Arial" w:cs="Arial"/>
                <w:sz w:val="18"/>
              </w:rPr>
            </w:pPr>
            <w:r w:rsidRPr="00154AE7">
              <w:rPr>
                <w:rFonts w:ascii="Arial" w:hAnsi="Arial" w:cs="Arial"/>
                <w:sz w:val="18"/>
              </w:rPr>
              <w:t xml:space="preserve"> </w:t>
            </w:r>
          </w:p>
          <w:p w:rsidR="00302814" w:rsidRPr="00154AE7" w:rsidRDefault="00302814" w:rsidP="00302814">
            <w:pPr>
              <w:jc w:val="both"/>
              <w:rPr>
                <w:rFonts w:ascii="Arial" w:hAnsi="Arial" w:cs="Arial"/>
                <w:sz w:val="18"/>
              </w:rPr>
            </w:pPr>
            <w:r w:rsidRPr="00154AE7">
              <w:rPr>
                <w:rFonts w:ascii="Arial" w:hAnsi="Arial" w:cs="Arial"/>
                <w:sz w:val="18"/>
              </w:rPr>
              <w:lastRenderedPageBreak/>
              <w:t>Complete the activity sheet that is attached on the school blog.</w:t>
            </w:r>
          </w:p>
          <w:p w:rsidR="006C2F15" w:rsidRDefault="006C2F15"/>
          <w:p w:rsidR="006C2F15" w:rsidRDefault="006C2F15"/>
          <w:p w:rsidR="006C2F15" w:rsidRDefault="006C2F15"/>
          <w:p w:rsidR="006C2F15" w:rsidRDefault="006C2F15"/>
          <w:p w:rsidR="006C2F15" w:rsidRDefault="006C2F15"/>
          <w:p w:rsidR="006C2F15" w:rsidRPr="00555592" w:rsidRDefault="006C2F15"/>
        </w:tc>
        <w:tc>
          <w:tcPr>
            <w:tcW w:w="4536" w:type="dxa"/>
            <w:gridSpan w:val="2"/>
          </w:tcPr>
          <w:p w:rsidR="00751A0D" w:rsidRDefault="00462DAA" w:rsidP="00751A0D">
            <w:pPr>
              <w:jc w:val="both"/>
              <w:rPr>
                <w:rFonts w:ascii="Arial" w:hAnsi="Arial" w:cs="Arial"/>
                <w:b/>
              </w:rPr>
            </w:pPr>
            <w:r w:rsidRPr="00A9661F">
              <w:rPr>
                <w:rFonts w:ascii="Arial" w:hAnsi="Arial" w:cs="Arial"/>
                <w:b/>
              </w:rPr>
              <w:lastRenderedPageBreak/>
              <w:t>Geography –</w:t>
            </w:r>
          </w:p>
          <w:p w:rsidR="00324EA8" w:rsidRPr="00A9661F" w:rsidRDefault="00324EA8" w:rsidP="00751A0D">
            <w:pPr>
              <w:jc w:val="both"/>
              <w:rPr>
                <w:rFonts w:ascii="Arial" w:hAnsi="Arial" w:cs="Arial"/>
              </w:rPr>
            </w:pPr>
          </w:p>
          <w:p w:rsidR="00324EA8" w:rsidRDefault="00324EA8" w:rsidP="00324EA8">
            <w:pPr>
              <w:jc w:val="both"/>
              <w:rPr>
                <w:rFonts w:ascii="Arial" w:hAnsi="Arial" w:cs="Arial"/>
                <w:b/>
                <w:sz w:val="18"/>
              </w:rPr>
            </w:pPr>
            <w:r>
              <w:rPr>
                <w:rFonts w:ascii="Arial" w:hAnsi="Arial" w:cs="Arial"/>
                <w:b/>
                <w:sz w:val="18"/>
              </w:rPr>
              <w:t>What are the major UK landmarks and where will I find them?</w:t>
            </w:r>
          </w:p>
          <w:p w:rsidR="00324EA8" w:rsidRDefault="00324EA8" w:rsidP="00324EA8">
            <w:pPr>
              <w:jc w:val="both"/>
              <w:rPr>
                <w:rFonts w:ascii="Arial" w:hAnsi="Arial" w:cs="Arial"/>
                <w:b/>
                <w:sz w:val="18"/>
              </w:rPr>
            </w:pPr>
          </w:p>
          <w:p w:rsidR="00324EA8" w:rsidRDefault="00324EA8" w:rsidP="00324EA8">
            <w:pPr>
              <w:jc w:val="both"/>
              <w:rPr>
                <w:rFonts w:ascii="Arial" w:hAnsi="Arial" w:cs="Arial"/>
                <w:sz w:val="18"/>
              </w:rPr>
            </w:pPr>
            <w:r>
              <w:rPr>
                <w:rFonts w:ascii="Arial" w:hAnsi="Arial" w:cs="Arial"/>
                <w:sz w:val="18"/>
              </w:rPr>
              <w:t xml:space="preserve">Starter: can they recall the names of the main peaks of the UK? Where are they located? Do the children have any other landmarks they think are very important in the UK – perhaps they have visited some or seen them on </w:t>
            </w:r>
            <w:proofErr w:type="gramStart"/>
            <w:r>
              <w:rPr>
                <w:rFonts w:ascii="Arial" w:hAnsi="Arial" w:cs="Arial"/>
                <w:sz w:val="18"/>
              </w:rPr>
              <w:t>TV.</w:t>
            </w:r>
            <w:proofErr w:type="gramEnd"/>
            <w:r>
              <w:rPr>
                <w:rFonts w:ascii="Arial" w:hAnsi="Arial" w:cs="Arial"/>
                <w:sz w:val="18"/>
              </w:rPr>
              <w:t xml:space="preserve"> </w:t>
            </w:r>
          </w:p>
          <w:p w:rsidR="00324EA8" w:rsidRDefault="00324EA8" w:rsidP="00324EA8">
            <w:pPr>
              <w:jc w:val="both"/>
              <w:rPr>
                <w:rFonts w:ascii="Arial" w:hAnsi="Arial" w:cs="Arial"/>
                <w:sz w:val="18"/>
              </w:rPr>
            </w:pPr>
          </w:p>
          <w:p w:rsidR="00462DAA" w:rsidRPr="00324EA8" w:rsidRDefault="00324EA8" w:rsidP="00A9661F">
            <w:pPr>
              <w:jc w:val="both"/>
              <w:rPr>
                <w:rFonts w:ascii="Arial" w:hAnsi="Arial" w:cs="Arial"/>
                <w:sz w:val="18"/>
              </w:rPr>
            </w:pPr>
            <w:r>
              <w:rPr>
                <w:rFonts w:ascii="Arial" w:hAnsi="Arial" w:cs="Arial"/>
                <w:sz w:val="18"/>
              </w:rPr>
              <w:lastRenderedPageBreak/>
              <w:t xml:space="preserve">Use </w:t>
            </w:r>
            <w:hyperlink r:id="rId13" w:history="1">
              <w:r w:rsidRPr="00BC6461">
                <w:rPr>
                  <w:rStyle w:val="Hyperlink"/>
                  <w:rFonts w:ascii="Arial" w:hAnsi="Arial" w:cs="Arial"/>
                  <w:sz w:val="18"/>
                </w:rPr>
                <w:t>https://osmaps.ordnancesurvey.co.uk/51.52461,-0.03931,7/pin</w:t>
              </w:r>
            </w:hyperlink>
            <w:r>
              <w:rPr>
                <w:rFonts w:ascii="Arial" w:hAnsi="Arial" w:cs="Arial"/>
                <w:sz w:val="18"/>
              </w:rPr>
              <w:t xml:space="preserve"> </w:t>
            </w:r>
            <w:r>
              <w:rPr>
                <w:rFonts w:ascii="Arial" w:hAnsi="Arial" w:cs="Arial"/>
                <w:sz w:val="18"/>
              </w:rPr>
              <w:t xml:space="preserve"> to locate the major landmarks in the UK and complete the table (see other resources). Decide whether the landmark is human or physical. A human landmark means it is manmade whereas, a physical landmark is naturally created by the earth then, write down where in the UK it is: North, East, South or West. </w:t>
            </w:r>
          </w:p>
        </w:tc>
      </w:tr>
      <w:tr w:rsidR="00462DAA" w:rsidTr="00133206">
        <w:trPr>
          <w:trHeight w:val="1396"/>
        </w:trPr>
        <w:tc>
          <w:tcPr>
            <w:tcW w:w="1174" w:type="dxa"/>
            <w:shd w:val="clear" w:color="auto" w:fill="E7E6E6" w:themeFill="background2"/>
          </w:tcPr>
          <w:p w:rsidR="00AE5FFD" w:rsidRPr="00555592" w:rsidRDefault="00AE5FFD">
            <w:pPr>
              <w:rPr>
                <w:rFonts w:ascii="Arial" w:hAnsi="Arial" w:cs="Arial"/>
                <w:b/>
              </w:rPr>
            </w:pPr>
            <w:r w:rsidRPr="00555592">
              <w:rPr>
                <w:rFonts w:ascii="Arial" w:hAnsi="Arial" w:cs="Arial"/>
                <w:b/>
              </w:rPr>
              <w:lastRenderedPageBreak/>
              <w:t xml:space="preserve">Wednesday </w:t>
            </w: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tc>
        <w:tc>
          <w:tcPr>
            <w:tcW w:w="1260" w:type="dxa"/>
            <w:vMerge/>
          </w:tcPr>
          <w:p w:rsidR="00AE5FFD" w:rsidRPr="00555592" w:rsidRDefault="00AE5FFD"/>
        </w:tc>
        <w:tc>
          <w:tcPr>
            <w:tcW w:w="4320" w:type="dxa"/>
          </w:tcPr>
          <w:p w:rsidR="005066B7" w:rsidRDefault="005066B7" w:rsidP="005066B7">
            <w:pPr>
              <w:jc w:val="both"/>
              <w:rPr>
                <w:rFonts w:ascii="Arial" w:hAnsi="Arial" w:cs="Arial"/>
                <w:sz w:val="18"/>
                <w:szCs w:val="20"/>
              </w:rPr>
            </w:pPr>
          </w:p>
          <w:p w:rsidR="005066B7" w:rsidRDefault="005066B7" w:rsidP="005066B7">
            <w:pPr>
              <w:jc w:val="both"/>
              <w:rPr>
                <w:rFonts w:ascii="Arial" w:hAnsi="Arial" w:cs="Arial"/>
                <w:sz w:val="18"/>
                <w:szCs w:val="20"/>
              </w:rPr>
            </w:pPr>
            <w:r w:rsidRPr="0066575C">
              <w:rPr>
                <w:rFonts w:ascii="Arial" w:hAnsi="Arial" w:cs="Arial"/>
                <w:sz w:val="18"/>
                <w:szCs w:val="20"/>
              </w:rPr>
              <w:t xml:space="preserve">Explain that the children will test come games for younger children today and write game reviews to help Year 1 teachers to choose appropriate games to use in class. </w:t>
            </w:r>
          </w:p>
          <w:p w:rsidR="005066B7" w:rsidRPr="0066575C" w:rsidRDefault="005066B7" w:rsidP="005066B7">
            <w:pPr>
              <w:jc w:val="both"/>
              <w:rPr>
                <w:rFonts w:ascii="Arial" w:hAnsi="Arial" w:cs="Arial"/>
                <w:sz w:val="18"/>
                <w:szCs w:val="20"/>
              </w:rPr>
            </w:pPr>
          </w:p>
          <w:p w:rsidR="005066B7" w:rsidRPr="0066575C" w:rsidRDefault="005066B7" w:rsidP="005066B7">
            <w:pPr>
              <w:jc w:val="both"/>
              <w:rPr>
                <w:rFonts w:ascii="Arial" w:hAnsi="Arial" w:cs="Arial"/>
                <w:sz w:val="18"/>
                <w:szCs w:val="20"/>
              </w:rPr>
            </w:pPr>
            <w:r w:rsidRPr="0066575C">
              <w:rPr>
                <w:rFonts w:ascii="Arial" w:hAnsi="Arial" w:cs="Arial"/>
                <w:sz w:val="18"/>
                <w:szCs w:val="20"/>
              </w:rPr>
              <w:t xml:space="preserve">Play a </w:t>
            </w:r>
            <w:proofErr w:type="spellStart"/>
            <w:r w:rsidRPr="0066575C">
              <w:rPr>
                <w:rFonts w:ascii="Arial" w:hAnsi="Arial" w:cs="Arial"/>
                <w:sz w:val="18"/>
                <w:szCs w:val="20"/>
              </w:rPr>
              <w:t>CBeebies</w:t>
            </w:r>
            <w:proofErr w:type="spellEnd"/>
            <w:r w:rsidRPr="0066575C">
              <w:rPr>
                <w:rFonts w:ascii="Arial" w:hAnsi="Arial" w:cs="Arial"/>
                <w:sz w:val="18"/>
                <w:szCs w:val="20"/>
              </w:rPr>
              <w:t xml:space="preserve"> game of their choice and experiment using different characters/levels etc. Then fill in their notes sheet (</w:t>
            </w:r>
            <w:r w:rsidRPr="00C04DCB">
              <w:rPr>
                <w:rFonts w:ascii="Arial" w:hAnsi="Arial" w:cs="Arial"/>
                <w:sz w:val="18"/>
                <w:szCs w:val="20"/>
              </w:rPr>
              <w:t>see other resources</w:t>
            </w:r>
            <w:r w:rsidRPr="0066575C">
              <w:rPr>
                <w:rFonts w:ascii="Arial" w:hAnsi="Arial" w:cs="Arial"/>
                <w:sz w:val="18"/>
                <w:szCs w:val="20"/>
              </w:rPr>
              <w:t xml:space="preserve">). Play the game again and add of make any amendments to their notes. </w:t>
            </w:r>
          </w:p>
          <w:p w:rsidR="00AE5FFD" w:rsidRPr="00A9661F" w:rsidRDefault="00AE5FFD" w:rsidP="00CF0B8C">
            <w:pPr>
              <w:jc w:val="both"/>
              <w:rPr>
                <w:rFonts w:ascii="Arial" w:hAnsi="Arial" w:cs="Arial"/>
              </w:rPr>
            </w:pPr>
          </w:p>
        </w:tc>
        <w:tc>
          <w:tcPr>
            <w:tcW w:w="3339" w:type="dxa"/>
          </w:tcPr>
          <w:p w:rsidR="00302814" w:rsidRPr="00154AE7" w:rsidRDefault="00302814" w:rsidP="00302814">
            <w:pPr>
              <w:jc w:val="both"/>
              <w:rPr>
                <w:rFonts w:ascii="Arial" w:hAnsi="Arial" w:cs="Arial"/>
                <w:b/>
                <w:sz w:val="18"/>
              </w:rPr>
            </w:pPr>
            <w:r w:rsidRPr="00154AE7">
              <w:rPr>
                <w:rFonts w:ascii="Arial" w:hAnsi="Arial" w:cs="Arial"/>
                <w:b/>
                <w:sz w:val="18"/>
              </w:rPr>
              <w:t>Week 1 – Le</w:t>
            </w:r>
            <w:r>
              <w:rPr>
                <w:rFonts w:ascii="Arial" w:hAnsi="Arial" w:cs="Arial"/>
                <w:b/>
                <w:sz w:val="18"/>
              </w:rPr>
              <w:t>sson 3</w:t>
            </w:r>
            <w:r w:rsidRPr="00154AE7">
              <w:rPr>
                <w:rFonts w:ascii="Arial" w:hAnsi="Arial" w:cs="Arial"/>
                <w:b/>
                <w:sz w:val="18"/>
              </w:rPr>
              <w:t xml:space="preserve"> – </w:t>
            </w:r>
            <w:r>
              <w:rPr>
                <w:rFonts w:ascii="Arial" w:hAnsi="Arial" w:cs="Arial"/>
                <w:b/>
                <w:sz w:val="18"/>
              </w:rPr>
              <w:t xml:space="preserve">Tenths </w:t>
            </w:r>
            <w:r w:rsidRPr="00154AE7">
              <w:rPr>
                <w:rFonts w:ascii="Arial" w:hAnsi="Arial" w:cs="Arial"/>
                <w:b/>
                <w:sz w:val="18"/>
              </w:rPr>
              <w:t xml:space="preserve">   </w:t>
            </w:r>
          </w:p>
          <w:p w:rsidR="00302814" w:rsidRPr="00154AE7" w:rsidRDefault="00302814" w:rsidP="00302814">
            <w:pPr>
              <w:jc w:val="both"/>
              <w:rPr>
                <w:rFonts w:ascii="Arial" w:hAnsi="Arial" w:cs="Arial"/>
                <w:sz w:val="18"/>
              </w:rPr>
            </w:pPr>
            <w:r w:rsidRPr="00154AE7">
              <w:rPr>
                <w:rFonts w:ascii="Arial" w:hAnsi="Arial" w:cs="Arial"/>
                <w:sz w:val="18"/>
              </w:rPr>
              <w:t xml:space="preserve"> </w:t>
            </w:r>
          </w:p>
          <w:p w:rsidR="00302814" w:rsidRPr="00154AE7" w:rsidRDefault="00302814" w:rsidP="00302814">
            <w:pPr>
              <w:jc w:val="both"/>
              <w:rPr>
                <w:rFonts w:ascii="Arial" w:hAnsi="Arial" w:cs="Arial"/>
                <w:sz w:val="18"/>
              </w:rPr>
            </w:pPr>
            <w:r w:rsidRPr="00154AE7">
              <w:rPr>
                <w:rFonts w:ascii="Arial" w:hAnsi="Arial" w:cs="Arial"/>
                <w:sz w:val="18"/>
              </w:rPr>
              <w:t xml:space="preserve">(Please only complete the lessons we give you each week, and we will be using other lessons next week.) </w:t>
            </w:r>
          </w:p>
          <w:p w:rsidR="00302814" w:rsidRPr="00154AE7" w:rsidRDefault="00302814" w:rsidP="00302814">
            <w:pPr>
              <w:jc w:val="both"/>
              <w:rPr>
                <w:rFonts w:ascii="Arial" w:hAnsi="Arial" w:cs="Arial"/>
                <w:sz w:val="18"/>
              </w:rPr>
            </w:pPr>
            <w:r w:rsidRPr="00154AE7">
              <w:rPr>
                <w:rFonts w:ascii="Arial" w:hAnsi="Arial" w:cs="Arial"/>
                <w:sz w:val="18"/>
              </w:rPr>
              <w:t xml:space="preserve"> </w:t>
            </w:r>
          </w:p>
          <w:p w:rsidR="00302814" w:rsidRPr="00154AE7" w:rsidRDefault="00302814" w:rsidP="00302814">
            <w:pPr>
              <w:jc w:val="both"/>
              <w:rPr>
                <w:rFonts w:ascii="Arial" w:hAnsi="Arial" w:cs="Arial"/>
                <w:sz w:val="18"/>
              </w:rPr>
            </w:pPr>
            <w:r w:rsidRPr="00154AE7">
              <w:rPr>
                <w:rFonts w:ascii="Arial" w:hAnsi="Arial" w:cs="Arial"/>
                <w:sz w:val="18"/>
              </w:rPr>
              <w:t xml:space="preserve">Access via:  </w:t>
            </w:r>
            <w:hyperlink r:id="rId14" w:history="1">
              <w:r w:rsidRPr="00154AE7">
                <w:rPr>
                  <w:rStyle w:val="Hyperlink"/>
                  <w:rFonts w:ascii="Arial" w:hAnsi="Arial" w:cs="Arial"/>
                  <w:sz w:val="18"/>
                </w:rPr>
                <w:t>https://whiterosemaths.com/homelearning/year-3/</w:t>
              </w:r>
            </w:hyperlink>
            <w:r w:rsidRPr="00154AE7">
              <w:rPr>
                <w:rFonts w:ascii="Arial" w:hAnsi="Arial" w:cs="Arial"/>
                <w:sz w:val="18"/>
              </w:rPr>
              <w:t xml:space="preserve"> </w:t>
            </w:r>
          </w:p>
          <w:p w:rsidR="00302814" w:rsidRPr="00154AE7" w:rsidRDefault="00302814" w:rsidP="00302814">
            <w:pPr>
              <w:jc w:val="both"/>
              <w:rPr>
                <w:rFonts w:ascii="Arial" w:hAnsi="Arial" w:cs="Arial"/>
                <w:sz w:val="18"/>
              </w:rPr>
            </w:pPr>
            <w:r w:rsidRPr="00154AE7">
              <w:rPr>
                <w:rFonts w:ascii="Arial" w:hAnsi="Arial" w:cs="Arial"/>
                <w:sz w:val="18"/>
              </w:rPr>
              <w:t xml:space="preserve"> </w:t>
            </w:r>
          </w:p>
          <w:p w:rsidR="00302814" w:rsidRDefault="00302814" w:rsidP="00302814">
            <w:pPr>
              <w:jc w:val="both"/>
              <w:rPr>
                <w:rFonts w:ascii="Arial" w:hAnsi="Arial" w:cs="Arial"/>
                <w:sz w:val="18"/>
              </w:rPr>
            </w:pPr>
            <w:r w:rsidRPr="00154AE7">
              <w:rPr>
                <w:rFonts w:ascii="Arial" w:hAnsi="Arial" w:cs="Arial"/>
                <w:sz w:val="18"/>
              </w:rPr>
              <w:t>Complete the activity sheet that is attached on the school blog.</w:t>
            </w:r>
          </w:p>
          <w:p w:rsidR="00AE5FFD" w:rsidRPr="00320504" w:rsidRDefault="00AE5FFD" w:rsidP="00DE571B">
            <w:pPr>
              <w:jc w:val="both"/>
              <w:rPr>
                <w:rFonts w:ascii="Arial" w:hAnsi="Arial" w:cs="Arial"/>
              </w:rPr>
            </w:pPr>
          </w:p>
        </w:tc>
        <w:tc>
          <w:tcPr>
            <w:tcW w:w="2268" w:type="dxa"/>
          </w:tcPr>
          <w:p w:rsidR="00AE5FFD" w:rsidRDefault="00AE5FFD">
            <w:pPr>
              <w:rPr>
                <w:rFonts w:ascii="Arial" w:hAnsi="Arial" w:cs="Arial"/>
                <w:b/>
              </w:rPr>
            </w:pPr>
            <w:r w:rsidRPr="00555592">
              <w:rPr>
                <w:rFonts w:ascii="Arial" w:hAnsi="Arial" w:cs="Arial"/>
                <w:b/>
              </w:rPr>
              <w:t>Art or DT</w:t>
            </w:r>
          </w:p>
          <w:p w:rsidR="00462DAA" w:rsidRPr="00324EA8" w:rsidRDefault="00324EA8" w:rsidP="00324EA8">
            <w:pPr>
              <w:jc w:val="both"/>
              <w:rPr>
                <w:rFonts w:ascii="Arial" w:hAnsi="Arial" w:cs="Arial"/>
                <w:sz w:val="18"/>
              </w:rPr>
            </w:pPr>
            <w:r w:rsidRPr="00324EA8">
              <w:rPr>
                <w:rFonts w:ascii="Arial" w:hAnsi="Arial" w:cs="Arial"/>
                <w:sz w:val="18"/>
              </w:rPr>
              <w:t xml:space="preserve">3D art – recap the skills you used to create your 3D shape drawings. Find something in your house that is a cylinder shape such as, a candle, a tin of food etc. Place this in front of you and draw it, then use your shading skills </w:t>
            </w:r>
            <w:proofErr w:type="spellStart"/>
            <w:r w:rsidRPr="00324EA8">
              <w:rPr>
                <w:rFonts w:ascii="Arial" w:hAnsi="Arial" w:cs="Arial"/>
                <w:sz w:val="18"/>
              </w:rPr>
              <w:t>etc</w:t>
            </w:r>
            <w:proofErr w:type="spellEnd"/>
            <w:r w:rsidRPr="00324EA8">
              <w:rPr>
                <w:rFonts w:ascii="Arial" w:hAnsi="Arial" w:cs="Arial"/>
                <w:sz w:val="18"/>
              </w:rPr>
              <w:t xml:space="preserve"> to make the drawing look 3D. </w:t>
            </w:r>
          </w:p>
          <w:p w:rsidR="00550B09" w:rsidRPr="00462DAA" w:rsidRDefault="00550B09">
            <w:pPr>
              <w:rPr>
                <w:rFonts w:ascii="Arial" w:hAnsi="Arial" w:cs="Arial"/>
              </w:rPr>
            </w:pPr>
          </w:p>
        </w:tc>
        <w:tc>
          <w:tcPr>
            <w:tcW w:w="2268" w:type="dxa"/>
          </w:tcPr>
          <w:p w:rsidR="00F76A59" w:rsidRPr="00BE6E52" w:rsidRDefault="00AE5FFD" w:rsidP="00F76A59">
            <w:pPr>
              <w:jc w:val="both"/>
              <w:rPr>
                <w:rFonts w:ascii="Arial" w:hAnsi="Arial" w:cs="Arial"/>
                <w:sz w:val="14"/>
              </w:rPr>
            </w:pPr>
            <w:r w:rsidRPr="00A9661F">
              <w:rPr>
                <w:rFonts w:ascii="Arial" w:hAnsi="Arial" w:cs="Arial"/>
                <w:b/>
              </w:rPr>
              <w:t>RE (Optional)</w:t>
            </w:r>
            <w:r w:rsidR="00462DAA" w:rsidRPr="00A9661F">
              <w:rPr>
                <w:rFonts w:ascii="Arial" w:hAnsi="Arial" w:cs="Arial"/>
                <w:b/>
              </w:rPr>
              <w:t xml:space="preserve"> </w:t>
            </w:r>
            <w:r w:rsidR="00F76A59">
              <w:rPr>
                <w:rFonts w:ascii="Arial" w:hAnsi="Arial" w:cs="Arial"/>
              </w:rPr>
              <w:t xml:space="preserve">- </w:t>
            </w:r>
            <w:r w:rsidR="00F76A59" w:rsidRPr="00BE6E52">
              <w:rPr>
                <w:rFonts w:ascii="Arial" w:hAnsi="Arial" w:cs="Arial"/>
                <w:sz w:val="18"/>
              </w:rPr>
              <w:t xml:space="preserve">Recap how many Gods Hindus believe in. Explain that Hindus believe that God is everywhere/every place. Discuss where the children’s special place is and why. Draw a picture of their special place, next write a description about where their special place is and what makes it special to them. </w:t>
            </w:r>
          </w:p>
          <w:p w:rsidR="00F76A59" w:rsidRPr="00555592" w:rsidRDefault="00F76A59" w:rsidP="00F76A59">
            <w:pPr>
              <w:jc w:val="both"/>
              <w:rPr>
                <w:rFonts w:ascii="Arial" w:hAnsi="Arial" w:cs="Arial"/>
                <w:b/>
              </w:rPr>
            </w:pPr>
          </w:p>
          <w:p w:rsidR="00DA06AC" w:rsidRPr="00555592" w:rsidRDefault="00DA06AC" w:rsidP="00DA06AC">
            <w:pPr>
              <w:jc w:val="both"/>
              <w:rPr>
                <w:rFonts w:ascii="Arial" w:hAnsi="Arial" w:cs="Arial"/>
                <w:b/>
              </w:rPr>
            </w:pPr>
          </w:p>
        </w:tc>
      </w:tr>
      <w:tr w:rsidR="00462DAA" w:rsidTr="00133206">
        <w:trPr>
          <w:trHeight w:val="1420"/>
        </w:trPr>
        <w:tc>
          <w:tcPr>
            <w:tcW w:w="1174" w:type="dxa"/>
            <w:shd w:val="clear" w:color="auto" w:fill="E7E6E6" w:themeFill="background2"/>
          </w:tcPr>
          <w:p w:rsidR="00AE5FFD" w:rsidRPr="00555592" w:rsidRDefault="00AE5FFD" w:rsidP="004E3D8C">
            <w:pPr>
              <w:rPr>
                <w:rFonts w:ascii="Arial" w:hAnsi="Arial" w:cs="Arial"/>
                <w:b/>
              </w:rPr>
            </w:pPr>
            <w:r w:rsidRPr="00555592">
              <w:rPr>
                <w:rFonts w:ascii="Arial" w:hAnsi="Arial" w:cs="Arial"/>
                <w:b/>
              </w:rPr>
              <w:t xml:space="preserve">Thursday </w:t>
            </w: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tc>
        <w:tc>
          <w:tcPr>
            <w:tcW w:w="1260" w:type="dxa"/>
            <w:vMerge/>
          </w:tcPr>
          <w:p w:rsidR="00AE5FFD" w:rsidRPr="00555592" w:rsidRDefault="00AE5FFD" w:rsidP="00555592"/>
        </w:tc>
        <w:tc>
          <w:tcPr>
            <w:tcW w:w="4320" w:type="dxa"/>
          </w:tcPr>
          <w:p w:rsidR="00C364A6" w:rsidRDefault="00C364A6" w:rsidP="00C364A6">
            <w:pPr>
              <w:jc w:val="both"/>
              <w:rPr>
                <w:rFonts w:ascii="Arial" w:hAnsi="Arial" w:cs="Arial"/>
                <w:sz w:val="18"/>
                <w:szCs w:val="20"/>
              </w:rPr>
            </w:pPr>
            <w:r>
              <w:rPr>
                <w:rFonts w:ascii="Arial" w:hAnsi="Arial" w:cs="Arial"/>
                <w:sz w:val="18"/>
                <w:szCs w:val="20"/>
              </w:rPr>
              <w:t xml:space="preserve">Discuss how the children will use their notes from yesterday to help write their game review. Recap on the sort of information Year 1 teachers might want to know as well as the features of a non-chronological report/review. Watch </w:t>
            </w:r>
            <w:hyperlink r:id="rId15" w:history="1">
              <w:r w:rsidRPr="00BC6461">
                <w:rPr>
                  <w:rStyle w:val="Hyperlink"/>
                  <w:rFonts w:ascii="Arial" w:hAnsi="Arial" w:cs="Arial"/>
                  <w:sz w:val="18"/>
                  <w:szCs w:val="20"/>
                </w:rPr>
                <w:t>https://www.bbc.co.uk/teach/class-clips-video/english-ks1-ks2-how-to-write-a-non-chronological-report/zvbtscw</w:t>
              </w:r>
            </w:hyperlink>
            <w:r>
              <w:rPr>
                <w:rFonts w:ascii="Arial" w:hAnsi="Arial" w:cs="Arial"/>
                <w:sz w:val="18"/>
                <w:szCs w:val="20"/>
              </w:rPr>
              <w:t xml:space="preserve"> </w:t>
            </w:r>
          </w:p>
          <w:p w:rsidR="00C364A6" w:rsidRDefault="00C364A6" w:rsidP="00C364A6">
            <w:pPr>
              <w:jc w:val="both"/>
              <w:rPr>
                <w:rFonts w:ascii="Arial" w:hAnsi="Arial" w:cs="Arial"/>
                <w:sz w:val="18"/>
                <w:szCs w:val="20"/>
              </w:rPr>
            </w:pPr>
          </w:p>
          <w:p w:rsidR="00C364A6" w:rsidRDefault="00C364A6" w:rsidP="00C364A6">
            <w:pPr>
              <w:jc w:val="both"/>
              <w:rPr>
                <w:rFonts w:ascii="Arial" w:hAnsi="Arial" w:cs="Arial"/>
                <w:sz w:val="18"/>
                <w:szCs w:val="20"/>
              </w:rPr>
            </w:pPr>
          </w:p>
          <w:p w:rsidR="00C364A6" w:rsidRPr="00C76630" w:rsidRDefault="00C364A6" w:rsidP="00C364A6">
            <w:pPr>
              <w:jc w:val="both"/>
              <w:rPr>
                <w:rFonts w:ascii="Arial" w:hAnsi="Arial" w:cs="Arial"/>
                <w:sz w:val="18"/>
                <w:szCs w:val="20"/>
              </w:rPr>
            </w:pPr>
            <w:r>
              <w:rPr>
                <w:rFonts w:ascii="Arial" w:hAnsi="Arial" w:cs="Arial"/>
                <w:sz w:val="18"/>
                <w:szCs w:val="20"/>
              </w:rPr>
              <w:t xml:space="preserve">Look back through their notes used and decide how they will organize their review. Use the key features of a non-chronological report to set out and write </w:t>
            </w:r>
            <w:r>
              <w:rPr>
                <w:rFonts w:ascii="Arial" w:hAnsi="Arial" w:cs="Arial"/>
                <w:sz w:val="18"/>
                <w:szCs w:val="20"/>
              </w:rPr>
              <w:lastRenderedPageBreak/>
              <w:t xml:space="preserve">their review. A blank review template can be found in the other resources if desired. </w:t>
            </w:r>
          </w:p>
          <w:p w:rsidR="00095679" w:rsidRDefault="00095679" w:rsidP="00D246BE">
            <w:pPr>
              <w:jc w:val="both"/>
              <w:rPr>
                <w:rFonts w:ascii="Arial" w:hAnsi="Arial" w:cs="Arial"/>
                <w:noProof/>
                <w:lang w:eastAsia="en-GB"/>
              </w:rPr>
            </w:pPr>
          </w:p>
          <w:p w:rsidR="00095679" w:rsidRPr="00A6315E" w:rsidRDefault="00095679" w:rsidP="00D246BE">
            <w:pPr>
              <w:jc w:val="both"/>
              <w:rPr>
                <w:rFonts w:ascii="Arial" w:hAnsi="Arial" w:cs="Arial"/>
                <w:noProof/>
                <w:lang w:eastAsia="en-GB"/>
              </w:rPr>
            </w:pPr>
          </w:p>
          <w:p w:rsidR="00AE5FFD" w:rsidRPr="00A9661F" w:rsidRDefault="00AE5FFD" w:rsidP="00D246BE">
            <w:pPr>
              <w:jc w:val="both"/>
              <w:rPr>
                <w:rFonts w:ascii="Arial" w:hAnsi="Arial" w:cs="Arial"/>
              </w:rPr>
            </w:pPr>
          </w:p>
        </w:tc>
        <w:tc>
          <w:tcPr>
            <w:tcW w:w="3339" w:type="dxa"/>
          </w:tcPr>
          <w:p w:rsidR="00302814" w:rsidRPr="00154AE7" w:rsidRDefault="00302814" w:rsidP="00302814">
            <w:pPr>
              <w:jc w:val="both"/>
              <w:rPr>
                <w:rFonts w:ascii="Arial" w:hAnsi="Arial" w:cs="Arial"/>
                <w:b/>
                <w:sz w:val="18"/>
              </w:rPr>
            </w:pPr>
            <w:r w:rsidRPr="00154AE7">
              <w:rPr>
                <w:rFonts w:ascii="Arial" w:hAnsi="Arial" w:cs="Arial"/>
                <w:b/>
                <w:sz w:val="18"/>
              </w:rPr>
              <w:lastRenderedPageBreak/>
              <w:t>Week 1 – Le</w:t>
            </w:r>
            <w:r>
              <w:rPr>
                <w:rFonts w:ascii="Arial" w:hAnsi="Arial" w:cs="Arial"/>
                <w:b/>
                <w:sz w:val="18"/>
              </w:rPr>
              <w:t>sson 4</w:t>
            </w:r>
            <w:r w:rsidRPr="00154AE7">
              <w:rPr>
                <w:rFonts w:ascii="Arial" w:hAnsi="Arial" w:cs="Arial"/>
                <w:b/>
                <w:sz w:val="18"/>
              </w:rPr>
              <w:t xml:space="preserve"> – </w:t>
            </w:r>
            <w:r>
              <w:rPr>
                <w:rFonts w:ascii="Arial" w:hAnsi="Arial" w:cs="Arial"/>
                <w:b/>
                <w:sz w:val="18"/>
              </w:rPr>
              <w:t xml:space="preserve">Counting in tenths  </w:t>
            </w:r>
            <w:r w:rsidRPr="00154AE7">
              <w:rPr>
                <w:rFonts w:ascii="Arial" w:hAnsi="Arial" w:cs="Arial"/>
                <w:b/>
                <w:sz w:val="18"/>
              </w:rPr>
              <w:t xml:space="preserve">   </w:t>
            </w:r>
          </w:p>
          <w:p w:rsidR="00302814" w:rsidRPr="00154AE7" w:rsidRDefault="00302814" w:rsidP="00302814">
            <w:pPr>
              <w:jc w:val="both"/>
              <w:rPr>
                <w:rFonts w:ascii="Arial" w:hAnsi="Arial" w:cs="Arial"/>
                <w:sz w:val="18"/>
              </w:rPr>
            </w:pPr>
            <w:r w:rsidRPr="00154AE7">
              <w:rPr>
                <w:rFonts w:ascii="Arial" w:hAnsi="Arial" w:cs="Arial"/>
                <w:sz w:val="18"/>
              </w:rPr>
              <w:t xml:space="preserve"> </w:t>
            </w:r>
          </w:p>
          <w:p w:rsidR="00302814" w:rsidRPr="00154AE7" w:rsidRDefault="00302814" w:rsidP="00302814">
            <w:pPr>
              <w:jc w:val="both"/>
              <w:rPr>
                <w:rFonts w:ascii="Arial" w:hAnsi="Arial" w:cs="Arial"/>
                <w:sz w:val="18"/>
              </w:rPr>
            </w:pPr>
            <w:r w:rsidRPr="00154AE7">
              <w:rPr>
                <w:rFonts w:ascii="Arial" w:hAnsi="Arial" w:cs="Arial"/>
                <w:sz w:val="18"/>
              </w:rPr>
              <w:t xml:space="preserve">(Please only complete the lessons we give you each week, and we will be using other lessons next week.) </w:t>
            </w:r>
          </w:p>
          <w:p w:rsidR="00302814" w:rsidRPr="00154AE7" w:rsidRDefault="00302814" w:rsidP="00302814">
            <w:pPr>
              <w:jc w:val="both"/>
              <w:rPr>
                <w:rFonts w:ascii="Arial" w:hAnsi="Arial" w:cs="Arial"/>
                <w:sz w:val="18"/>
              </w:rPr>
            </w:pPr>
            <w:r w:rsidRPr="00154AE7">
              <w:rPr>
                <w:rFonts w:ascii="Arial" w:hAnsi="Arial" w:cs="Arial"/>
                <w:sz w:val="18"/>
              </w:rPr>
              <w:t xml:space="preserve"> </w:t>
            </w:r>
          </w:p>
          <w:p w:rsidR="00302814" w:rsidRPr="00154AE7" w:rsidRDefault="00302814" w:rsidP="00302814">
            <w:pPr>
              <w:jc w:val="both"/>
              <w:rPr>
                <w:rFonts w:ascii="Arial" w:hAnsi="Arial" w:cs="Arial"/>
                <w:sz w:val="18"/>
              </w:rPr>
            </w:pPr>
            <w:r w:rsidRPr="00154AE7">
              <w:rPr>
                <w:rFonts w:ascii="Arial" w:hAnsi="Arial" w:cs="Arial"/>
                <w:sz w:val="18"/>
              </w:rPr>
              <w:t xml:space="preserve">Access via:  </w:t>
            </w:r>
            <w:hyperlink r:id="rId16" w:history="1">
              <w:r w:rsidRPr="00154AE7">
                <w:rPr>
                  <w:rStyle w:val="Hyperlink"/>
                  <w:rFonts w:ascii="Arial" w:hAnsi="Arial" w:cs="Arial"/>
                  <w:sz w:val="18"/>
                </w:rPr>
                <w:t>https://whiterosemaths.com/homelearning/year-3/</w:t>
              </w:r>
            </w:hyperlink>
            <w:r w:rsidRPr="00154AE7">
              <w:rPr>
                <w:rFonts w:ascii="Arial" w:hAnsi="Arial" w:cs="Arial"/>
                <w:sz w:val="18"/>
              </w:rPr>
              <w:t xml:space="preserve"> </w:t>
            </w:r>
          </w:p>
          <w:p w:rsidR="00302814" w:rsidRPr="00154AE7" w:rsidRDefault="00302814" w:rsidP="00302814">
            <w:pPr>
              <w:jc w:val="both"/>
              <w:rPr>
                <w:rFonts w:ascii="Arial" w:hAnsi="Arial" w:cs="Arial"/>
                <w:sz w:val="18"/>
              </w:rPr>
            </w:pPr>
            <w:r w:rsidRPr="00154AE7">
              <w:rPr>
                <w:rFonts w:ascii="Arial" w:hAnsi="Arial" w:cs="Arial"/>
                <w:sz w:val="18"/>
              </w:rPr>
              <w:t xml:space="preserve"> </w:t>
            </w:r>
          </w:p>
          <w:p w:rsidR="00302814" w:rsidRDefault="00302814" w:rsidP="00302814">
            <w:pPr>
              <w:jc w:val="both"/>
              <w:rPr>
                <w:rFonts w:ascii="Arial" w:hAnsi="Arial" w:cs="Arial"/>
                <w:sz w:val="18"/>
              </w:rPr>
            </w:pPr>
            <w:r w:rsidRPr="00154AE7">
              <w:rPr>
                <w:rFonts w:ascii="Arial" w:hAnsi="Arial" w:cs="Arial"/>
                <w:sz w:val="18"/>
              </w:rPr>
              <w:t>Complete the activity sheet that is attached on the school blog.</w:t>
            </w:r>
          </w:p>
          <w:p w:rsidR="00AE5FFD" w:rsidRPr="00555592" w:rsidRDefault="00AE5FFD" w:rsidP="00DE571B">
            <w:pPr>
              <w:jc w:val="both"/>
            </w:pPr>
          </w:p>
        </w:tc>
        <w:tc>
          <w:tcPr>
            <w:tcW w:w="2268" w:type="dxa"/>
          </w:tcPr>
          <w:p w:rsidR="00ED1226" w:rsidRDefault="00ED1226" w:rsidP="00275906">
            <w:pPr>
              <w:jc w:val="both"/>
              <w:rPr>
                <w:rFonts w:ascii="Arial" w:hAnsi="Arial" w:cs="Arial"/>
                <w:b/>
              </w:rPr>
            </w:pPr>
            <w:r>
              <w:rPr>
                <w:rFonts w:ascii="Arial" w:hAnsi="Arial" w:cs="Arial"/>
                <w:b/>
              </w:rPr>
              <w:t xml:space="preserve">Computing – </w:t>
            </w:r>
          </w:p>
          <w:p w:rsidR="00ED1226" w:rsidRDefault="00ED1226" w:rsidP="00ED1226">
            <w:pPr>
              <w:jc w:val="both"/>
              <w:rPr>
                <w:rFonts w:ascii="Arial" w:hAnsi="Arial" w:cs="Arial"/>
                <w:sz w:val="18"/>
                <w:szCs w:val="16"/>
                <w:lang w:eastAsia="en-GB"/>
              </w:rPr>
            </w:pPr>
          </w:p>
          <w:p w:rsidR="00ED1226" w:rsidRDefault="00ED1226" w:rsidP="00ED1226">
            <w:pPr>
              <w:jc w:val="both"/>
              <w:rPr>
                <w:rFonts w:ascii="Arial" w:hAnsi="Arial" w:cs="Arial"/>
                <w:sz w:val="18"/>
                <w:szCs w:val="16"/>
              </w:rPr>
            </w:pPr>
            <w:r w:rsidRPr="00ED1226">
              <w:rPr>
                <w:rFonts w:ascii="Arial" w:hAnsi="Arial" w:cs="Arial"/>
                <w:sz w:val="18"/>
                <w:szCs w:val="16"/>
                <w:lang w:eastAsia="en-GB"/>
              </w:rPr>
              <w:t xml:space="preserve">Create a poster or a picture on </w:t>
            </w:r>
            <w:r w:rsidRPr="00ED1226">
              <w:rPr>
                <w:rFonts w:ascii="Arial" w:hAnsi="Arial" w:cs="Arial"/>
                <w:sz w:val="18"/>
                <w:szCs w:val="16"/>
              </w:rPr>
              <w:t>the United Kingdom (UK), include its m</w:t>
            </w:r>
            <w:r>
              <w:rPr>
                <w:rFonts w:ascii="Arial" w:hAnsi="Arial" w:cs="Arial"/>
                <w:sz w:val="18"/>
                <w:szCs w:val="16"/>
              </w:rPr>
              <w:t xml:space="preserve">ain physical and human landmarks (see geography). You can use any Microsoft programme to complete this task. </w:t>
            </w:r>
          </w:p>
          <w:p w:rsidR="00ED1226" w:rsidRPr="00ED1226" w:rsidRDefault="00ED1226" w:rsidP="00ED1226">
            <w:pPr>
              <w:jc w:val="both"/>
              <w:rPr>
                <w:rFonts w:ascii="Arial" w:hAnsi="Arial" w:cs="Arial"/>
                <w:sz w:val="18"/>
                <w:szCs w:val="16"/>
              </w:rPr>
            </w:pPr>
          </w:p>
          <w:p w:rsidR="00A9661F" w:rsidRPr="00462DAA" w:rsidRDefault="00DA06AC" w:rsidP="00275906">
            <w:pPr>
              <w:jc w:val="both"/>
              <w:rPr>
                <w:rFonts w:ascii="Arial" w:hAnsi="Arial" w:cs="Arial"/>
              </w:rPr>
            </w:pPr>
            <w:r w:rsidRPr="00DA06AC">
              <w:rPr>
                <w:rFonts w:ascii="Arial" w:hAnsi="Arial" w:cs="Arial"/>
                <w:color w:val="000000"/>
                <w:szCs w:val="18"/>
              </w:rPr>
              <w:br/>
            </w:r>
          </w:p>
        </w:tc>
        <w:tc>
          <w:tcPr>
            <w:tcW w:w="2268" w:type="dxa"/>
          </w:tcPr>
          <w:p w:rsidR="008D7B61" w:rsidRDefault="00AE5FFD" w:rsidP="00963B07">
            <w:pPr>
              <w:rPr>
                <w:rFonts w:ascii="Arial" w:hAnsi="Arial" w:cs="Arial"/>
                <w:b/>
                <w:bCs/>
              </w:rPr>
            </w:pPr>
            <w:r>
              <w:rPr>
                <w:rFonts w:ascii="Arial" w:hAnsi="Arial" w:cs="Arial"/>
                <w:b/>
                <w:bCs/>
              </w:rPr>
              <w:t>MFL</w:t>
            </w:r>
            <w:r w:rsidR="008D7B61">
              <w:rPr>
                <w:rFonts w:ascii="Arial" w:hAnsi="Arial" w:cs="Arial"/>
                <w:b/>
                <w:bCs/>
              </w:rPr>
              <w:t xml:space="preserve"> – </w:t>
            </w:r>
          </w:p>
          <w:p w:rsidR="007970F8" w:rsidRDefault="007970F8" w:rsidP="00963B07">
            <w:pPr>
              <w:rPr>
                <w:rFonts w:ascii="Arial" w:hAnsi="Arial" w:cs="Arial"/>
                <w:b/>
                <w:bCs/>
                <w:sz w:val="18"/>
              </w:rPr>
            </w:pPr>
            <w:r>
              <w:rPr>
                <w:rFonts w:ascii="Arial" w:hAnsi="Arial" w:cs="Arial"/>
                <w:b/>
                <w:bCs/>
                <w:sz w:val="18"/>
              </w:rPr>
              <w:t xml:space="preserve">I have, who has? Game </w:t>
            </w:r>
          </w:p>
          <w:p w:rsidR="007970F8" w:rsidRPr="007970F8" w:rsidRDefault="007970F8" w:rsidP="00963B07">
            <w:pPr>
              <w:rPr>
                <w:rFonts w:ascii="Arial" w:hAnsi="Arial" w:cs="Arial"/>
                <w:bCs/>
                <w:sz w:val="18"/>
              </w:rPr>
            </w:pPr>
          </w:p>
          <w:p w:rsidR="00275906" w:rsidRDefault="00275906" w:rsidP="00275906">
            <w:pPr>
              <w:jc w:val="both"/>
              <w:rPr>
                <w:rFonts w:ascii="Arial" w:hAnsi="Arial" w:cs="Arial"/>
                <w:sz w:val="18"/>
                <w:szCs w:val="18"/>
              </w:rPr>
            </w:pPr>
            <w:r w:rsidRPr="00B11EB6">
              <w:rPr>
                <w:rFonts w:ascii="Arial" w:hAnsi="Arial" w:cs="Arial"/>
                <w:sz w:val="18"/>
                <w:szCs w:val="18"/>
              </w:rPr>
              <w:t>Practise using the term ‘</w:t>
            </w:r>
            <w:r w:rsidRPr="00BE6E52">
              <w:rPr>
                <w:rFonts w:ascii="Arial" w:eastAsia="Times New Roman" w:hAnsi="Arial" w:cs="Arial"/>
                <w:color w:val="000000"/>
                <w:sz w:val="18"/>
                <w:szCs w:val="18"/>
              </w:rPr>
              <w:t>¿</w:t>
            </w:r>
            <w:proofErr w:type="spellStart"/>
            <w:r w:rsidRPr="00B11EB6">
              <w:rPr>
                <w:rFonts w:ascii="Arial" w:hAnsi="Arial" w:cs="Arial"/>
                <w:sz w:val="18"/>
                <w:szCs w:val="18"/>
              </w:rPr>
              <w:t>tienes</w:t>
            </w:r>
            <w:proofErr w:type="spellEnd"/>
            <w:r w:rsidRPr="00B11EB6">
              <w:rPr>
                <w:rFonts w:ascii="Arial" w:hAnsi="Arial" w:cs="Arial"/>
                <w:sz w:val="18"/>
                <w:szCs w:val="18"/>
              </w:rPr>
              <w:t xml:space="preserve">? – do you have? This can be done in a range of ways to suit your home set up. </w:t>
            </w:r>
            <w:r>
              <w:rPr>
                <w:rFonts w:ascii="Arial" w:hAnsi="Arial" w:cs="Arial"/>
                <w:sz w:val="18"/>
                <w:szCs w:val="18"/>
              </w:rPr>
              <w:t xml:space="preserve">Recommended card game, ‘war’ – this involves two players turning over cards and the player with the higher card keeps both, this is an excellent </w:t>
            </w:r>
            <w:r>
              <w:rPr>
                <w:rFonts w:ascii="Arial" w:hAnsi="Arial" w:cs="Arial"/>
                <w:sz w:val="18"/>
                <w:szCs w:val="18"/>
              </w:rPr>
              <w:lastRenderedPageBreak/>
              <w:t xml:space="preserve">way to use the verb </w:t>
            </w:r>
            <w:proofErr w:type="spellStart"/>
            <w:r>
              <w:rPr>
                <w:rFonts w:ascii="Arial" w:hAnsi="Arial" w:cs="Arial"/>
                <w:sz w:val="18"/>
                <w:szCs w:val="18"/>
              </w:rPr>
              <w:t>tener</w:t>
            </w:r>
            <w:proofErr w:type="spellEnd"/>
            <w:r>
              <w:rPr>
                <w:rFonts w:ascii="Arial" w:hAnsi="Arial" w:cs="Arial"/>
                <w:sz w:val="18"/>
                <w:szCs w:val="18"/>
              </w:rPr>
              <w:t xml:space="preserve"> – to have. The context makes the meaning of the verb clear and there it lots of repetition. It also incorporates their recall of Spanish numbers. When you turn over the cards say:</w:t>
            </w:r>
          </w:p>
          <w:p w:rsidR="00275906" w:rsidRPr="00275906" w:rsidRDefault="00275906" w:rsidP="00275906">
            <w:pPr>
              <w:rPr>
                <w:rFonts w:ascii="Arial" w:eastAsia="Times New Roman" w:hAnsi="Arial" w:cs="Arial"/>
                <w:sz w:val="18"/>
                <w:szCs w:val="18"/>
              </w:rPr>
            </w:pPr>
            <w:r w:rsidRPr="00BE6E52">
              <w:rPr>
                <w:rFonts w:ascii="Arial" w:eastAsia="Times New Roman" w:hAnsi="Arial" w:cs="Arial"/>
                <w:sz w:val="18"/>
                <w:szCs w:val="18"/>
              </w:rPr>
              <w:t>¿</w:t>
            </w:r>
            <w:proofErr w:type="spellStart"/>
            <w:r w:rsidRPr="00BE6E52">
              <w:rPr>
                <w:rFonts w:ascii="Arial" w:eastAsia="Times New Roman" w:hAnsi="Arial" w:cs="Arial"/>
                <w:sz w:val="18"/>
                <w:szCs w:val="18"/>
              </w:rPr>
              <w:t>Tienes</w:t>
            </w:r>
            <w:proofErr w:type="spellEnd"/>
            <w:r w:rsidRPr="00BE6E52">
              <w:rPr>
                <w:rFonts w:ascii="Arial" w:eastAsia="Times New Roman" w:hAnsi="Arial" w:cs="Arial"/>
                <w:sz w:val="18"/>
                <w:szCs w:val="18"/>
              </w:rPr>
              <w:t>? (Do you have?)</w:t>
            </w:r>
          </w:p>
          <w:p w:rsidR="00275906" w:rsidRPr="00275906" w:rsidRDefault="00275906" w:rsidP="00275906">
            <w:pPr>
              <w:rPr>
                <w:rFonts w:ascii="Arial" w:eastAsia="Times New Roman" w:hAnsi="Arial" w:cs="Arial"/>
                <w:sz w:val="18"/>
                <w:szCs w:val="18"/>
              </w:rPr>
            </w:pPr>
            <w:r w:rsidRPr="00BE6E52">
              <w:rPr>
                <w:rFonts w:ascii="Arial" w:eastAsia="Times New Roman" w:hAnsi="Arial" w:cs="Arial"/>
                <w:sz w:val="18"/>
                <w:szCs w:val="18"/>
              </w:rPr>
              <w:br/>
            </w:r>
            <w:proofErr w:type="spellStart"/>
            <w:r w:rsidRPr="00BE6E52">
              <w:rPr>
                <w:rFonts w:ascii="Arial" w:eastAsia="Times New Roman" w:hAnsi="Arial" w:cs="Arial"/>
                <w:sz w:val="18"/>
                <w:szCs w:val="18"/>
              </w:rPr>
              <w:t>Sí</w:t>
            </w:r>
            <w:proofErr w:type="spellEnd"/>
            <w:r w:rsidRPr="00BE6E52">
              <w:rPr>
                <w:rFonts w:ascii="Arial" w:eastAsia="Times New Roman" w:hAnsi="Arial" w:cs="Arial"/>
                <w:sz w:val="18"/>
                <w:szCs w:val="18"/>
              </w:rPr>
              <w:t xml:space="preserve">, </w:t>
            </w:r>
            <w:proofErr w:type="spellStart"/>
            <w:r w:rsidRPr="00BE6E52">
              <w:rPr>
                <w:rFonts w:ascii="Arial" w:eastAsia="Times New Roman" w:hAnsi="Arial" w:cs="Arial"/>
                <w:sz w:val="18"/>
                <w:szCs w:val="18"/>
              </w:rPr>
              <w:t>tengo</w:t>
            </w:r>
            <w:proofErr w:type="spellEnd"/>
            <w:r w:rsidRPr="00BE6E52">
              <w:rPr>
                <w:rFonts w:ascii="Arial" w:eastAsia="Times New Roman" w:hAnsi="Arial" w:cs="Arial"/>
                <w:sz w:val="18"/>
                <w:szCs w:val="18"/>
              </w:rPr>
              <w:t>. (Yes, I do have.)</w:t>
            </w:r>
          </w:p>
          <w:p w:rsidR="00275906" w:rsidRPr="00275906" w:rsidRDefault="00275906" w:rsidP="00275906">
            <w:pPr>
              <w:rPr>
                <w:rFonts w:ascii="Arial" w:hAnsi="Arial" w:cs="Arial"/>
                <w:sz w:val="18"/>
                <w:szCs w:val="18"/>
              </w:rPr>
            </w:pPr>
            <w:r w:rsidRPr="00BE6E52">
              <w:rPr>
                <w:rFonts w:ascii="Arial" w:eastAsia="Times New Roman" w:hAnsi="Arial" w:cs="Arial"/>
                <w:sz w:val="18"/>
                <w:szCs w:val="18"/>
              </w:rPr>
              <w:br/>
              <w:t xml:space="preserve">No, no </w:t>
            </w:r>
            <w:proofErr w:type="spellStart"/>
            <w:r w:rsidRPr="00BE6E52">
              <w:rPr>
                <w:rFonts w:ascii="Arial" w:eastAsia="Times New Roman" w:hAnsi="Arial" w:cs="Arial"/>
                <w:sz w:val="18"/>
                <w:szCs w:val="18"/>
              </w:rPr>
              <w:t>tengo</w:t>
            </w:r>
            <w:proofErr w:type="spellEnd"/>
            <w:r w:rsidRPr="00BE6E52">
              <w:rPr>
                <w:rFonts w:ascii="Arial" w:eastAsia="Times New Roman" w:hAnsi="Arial" w:cs="Arial"/>
                <w:sz w:val="18"/>
                <w:szCs w:val="18"/>
              </w:rPr>
              <w:t>. (No, I don't have.)</w:t>
            </w:r>
          </w:p>
          <w:p w:rsidR="00275906" w:rsidRPr="00275906" w:rsidRDefault="00275906" w:rsidP="00275906">
            <w:pPr>
              <w:jc w:val="both"/>
              <w:rPr>
                <w:rFonts w:ascii="Arial" w:hAnsi="Arial" w:cs="Arial"/>
                <w:sz w:val="18"/>
                <w:szCs w:val="18"/>
              </w:rPr>
            </w:pPr>
          </w:p>
          <w:p w:rsidR="00275906" w:rsidRPr="00275906" w:rsidRDefault="00275906" w:rsidP="00275906">
            <w:pPr>
              <w:pStyle w:val="NormalWeb"/>
              <w:spacing w:before="0" w:beforeAutospacing="0" w:after="300" w:afterAutospacing="0"/>
              <w:textAlignment w:val="baseline"/>
              <w:rPr>
                <w:rFonts w:ascii="Arial" w:hAnsi="Arial" w:cs="Arial"/>
                <w:sz w:val="18"/>
                <w:szCs w:val="18"/>
              </w:rPr>
            </w:pPr>
            <w:proofErr w:type="spellStart"/>
            <w:r w:rsidRPr="00275906">
              <w:rPr>
                <w:rFonts w:ascii="Arial" w:hAnsi="Arial" w:cs="Arial"/>
                <w:sz w:val="18"/>
                <w:szCs w:val="18"/>
              </w:rPr>
              <w:t>Tengo</w:t>
            </w:r>
            <w:proofErr w:type="spellEnd"/>
            <w:r w:rsidRPr="00275906">
              <w:rPr>
                <w:rFonts w:ascii="Arial" w:hAnsi="Arial" w:cs="Arial"/>
                <w:sz w:val="18"/>
                <w:szCs w:val="18"/>
              </w:rPr>
              <w:t xml:space="preserve"> un </w:t>
            </w:r>
            <w:proofErr w:type="spellStart"/>
            <w:r w:rsidRPr="00275906">
              <w:rPr>
                <w:rFonts w:ascii="Arial" w:hAnsi="Arial" w:cs="Arial"/>
                <w:sz w:val="18"/>
                <w:szCs w:val="18"/>
              </w:rPr>
              <w:t>tres</w:t>
            </w:r>
            <w:proofErr w:type="spellEnd"/>
            <w:r w:rsidRPr="00275906">
              <w:rPr>
                <w:rFonts w:ascii="Arial" w:hAnsi="Arial" w:cs="Arial"/>
                <w:sz w:val="18"/>
                <w:szCs w:val="18"/>
              </w:rPr>
              <w:t xml:space="preserve">.  </w:t>
            </w:r>
            <w:proofErr w:type="spellStart"/>
            <w:r w:rsidRPr="00275906">
              <w:rPr>
                <w:rFonts w:ascii="Arial" w:hAnsi="Arial" w:cs="Arial"/>
                <w:sz w:val="18"/>
                <w:szCs w:val="18"/>
              </w:rPr>
              <w:t>Tienes</w:t>
            </w:r>
            <w:proofErr w:type="spellEnd"/>
            <w:r w:rsidRPr="00275906">
              <w:rPr>
                <w:rFonts w:ascii="Arial" w:hAnsi="Arial" w:cs="Arial"/>
                <w:sz w:val="18"/>
                <w:szCs w:val="18"/>
              </w:rPr>
              <w:t xml:space="preserve"> un </w:t>
            </w:r>
            <w:proofErr w:type="spellStart"/>
            <w:r w:rsidRPr="00275906">
              <w:rPr>
                <w:rFonts w:ascii="Arial" w:hAnsi="Arial" w:cs="Arial"/>
                <w:sz w:val="18"/>
                <w:szCs w:val="18"/>
              </w:rPr>
              <w:t>ocho</w:t>
            </w:r>
            <w:proofErr w:type="spellEnd"/>
            <w:r w:rsidRPr="00275906">
              <w:rPr>
                <w:rFonts w:ascii="Arial" w:hAnsi="Arial" w:cs="Arial"/>
                <w:sz w:val="18"/>
                <w:szCs w:val="18"/>
              </w:rPr>
              <w:t>.  / I have a three. You have an eight.</w:t>
            </w:r>
          </w:p>
          <w:p w:rsidR="00275906" w:rsidRPr="00275906" w:rsidRDefault="00275906" w:rsidP="00275906">
            <w:pPr>
              <w:pStyle w:val="NormalWeb"/>
              <w:spacing w:before="0" w:beforeAutospacing="0" w:after="300" w:afterAutospacing="0"/>
              <w:textAlignment w:val="baseline"/>
              <w:rPr>
                <w:rFonts w:ascii="Arial" w:hAnsi="Arial" w:cs="Arial"/>
                <w:sz w:val="18"/>
                <w:szCs w:val="18"/>
              </w:rPr>
            </w:pPr>
            <w:proofErr w:type="spellStart"/>
            <w:r w:rsidRPr="00275906">
              <w:rPr>
                <w:rFonts w:ascii="Arial" w:hAnsi="Arial" w:cs="Arial"/>
                <w:sz w:val="18"/>
                <w:szCs w:val="18"/>
              </w:rPr>
              <w:t>Tengo</w:t>
            </w:r>
            <w:proofErr w:type="spellEnd"/>
            <w:r w:rsidRPr="00275906">
              <w:rPr>
                <w:rFonts w:ascii="Arial" w:hAnsi="Arial" w:cs="Arial"/>
                <w:sz w:val="18"/>
                <w:szCs w:val="18"/>
              </w:rPr>
              <w:t xml:space="preserve"> un </w:t>
            </w:r>
            <w:proofErr w:type="spellStart"/>
            <w:r w:rsidRPr="00275906">
              <w:rPr>
                <w:rFonts w:ascii="Arial" w:hAnsi="Arial" w:cs="Arial"/>
                <w:sz w:val="18"/>
                <w:szCs w:val="18"/>
              </w:rPr>
              <w:t>diez</w:t>
            </w:r>
            <w:proofErr w:type="spellEnd"/>
            <w:r w:rsidRPr="00275906">
              <w:rPr>
                <w:rFonts w:ascii="Arial" w:hAnsi="Arial" w:cs="Arial"/>
                <w:sz w:val="18"/>
                <w:szCs w:val="18"/>
              </w:rPr>
              <w:t>. ¿</w:t>
            </w:r>
            <w:proofErr w:type="spellStart"/>
            <w:r w:rsidRPr="00275906">
              <w:rPr>
                <w:rFonts w:ascii="Arial" w:hAnsi="Arial" w:cs="Arial"/>
                <w:sz w:val="18"/>
                <w:szCs w:val="18"/>
              </w:rPr>
              <w:t>Qué</w:t>
            </w:r>
            <w:proofErr w:type="spellEnd"/>
            <w:r w:rsidRPr="00275906">
              <w:rPr>
                <w:rFonts w:ascii="Arial" w:hAnsi="Arial" w:cs="Arial"/>
                <w:sz w:val="18"/>
                <w:szCs w:val="18"/>
              </w:rPr>
              <w:t xml:space="preserve"> </w:t>
            </w:r>
            <w:proofErr w:type="spellStart"/>
            <w:r w:rsidRPr="00275906">
              <w:rPr>
                <w:rFonts w:ascii="Arial" w:hAnsi="Arial" w:cs="Arial"/>
                <w:sz w:val="18"/>
                <w:szCs w:val="18"/>
              </w:rPr>
              <w:t>tienes</w:t>
            </w:r>
            <w:proofErr w:type="spellEnd"/>
            <w:r w:rsidRPr="00275906">
              <w:rPr>
                <w:rFonts w:ascii="Arial" w:hAnsi="Arial" w:cs="Arial"/>
                <w:sz w:val="18"/>
                <w:szCs w:val="18"/>
              </w:rPr>
              <w:t xml:space="preserve">? </w:t>
            </w:r>
            <w:proofErr w:type="spellStart"/>
            <w:r w:rsidRPr="00275906">
              <w:rPr>
                <w:rFonts w:ascii="Arial" w:hAnsi="Arial" w:cs="Arial"/>
                <w:sz w:val="18"/>
                <w:szCs w:val="18"/>
              </w:rPr>
              <w:t>Tienes</w:t>
            </w:r>
            <w:proofErr w:type="spellEnd"/>
            <w:r w:rsidRPr="00275906">
              <w:rPr>
                <w:rFonts w:ascii="Arial" w:hAnsi="Arial" w:cs="Arial"/>
                <w:sz w:val="18"/>
                <w:szCs w:val="18"/>
              </w:rPr>
              <w:t xml:space="preserve"> un </w:t>
            </w:r>
            <w:proofErr w:type="spellStart"/>
            <w:r w:rsidRPr="00275906">
              <w:rPr>
                <w:rFonts w:ascii="Arial" w:hAnsi="Arial" w:cs="Arial"/>
                <w:sz w:val="18"/>
                <w:szCs w:val="18"/>
              </w:rPr>
              <w:t>cinco</w:t>
            </w:r>
            <w:proofErr w:type="spellEnd"/>
            <w:r w:rsidRPr="00275906">
              <w:rPr>
                <w:rFonts w:ascii="Arial" w:hAnsi="Arial" w:cs="Arial"/>
                <w:sz w:val="18"/>
                <w:szCs w:val="18"/>
              </w:rPr>
              <w:t>. / I have a ten. What do you have? You have a five.</w:t>
            </w:r>
          </w:p>
          <w:p w:rsidR="00275906" w:rsidRPr="00275906" w:rsidRDefault="00275906" w:rsidP="00275906">
            <w:pPr>
              <w:pStyle w:val="NormalWeb"/>
              <w:spacing w:before="0" w:beforeAutospacing="0" w:after="300" w:afterAutospacing="0"/>
              <w:textAlignment w:val="baseline"/>
              <w:rPr>
                <w:rFonts w:ascii="Arial" w:hAnsi="Arial" w:cs="Arial"/>
                <w:sz w:val="18"/>
                <w:szCs w:val="18"/>
              </w:rPr>
            </w:pPr>
            <w:r w:rsidRPr="00275906">
              <w:rPr>
                <w:rFonts w:ascii="Arial" w:hAnsi="Arial" w:cs="Arial"/>
                <w:sz w:val="18"/>
                <w:szCs w:val="18"/>
              </w:rPr>
              <w:t>When you are done playing, count who has more cards.</w:t>
            </w:r>
          </w:p>
          <w:p w:rsidR="00275906" w:rsidRPr="00275906" w:rsidRDefault="00275906" w:rsidP="00275906">
            <w:pPr>
              <w:pStyle w:val="NormalWeb"/>
              <w:spacing w:before="0" w:beforeAutospacing="0" w:after="300" w:afterAutospacing="0"/>
              <w:textAlignment w:val="baseline"/>
              <w:rPr>
                <w:rFonts w:ascii="Arial" w:hAnsi="Arial" w:cs="Arial"/>
                <w:sz w:val="18"/>
                <w:szCs w:val="18"/>
              </w:rPr>
            </w:pPr>
            <w:r w:rsidRPr="00275906">
              <w:rPr>
                <w:rFonts w:ascii="Arial" w:hAnsi="Arial" w:cs="Arial"/>
                <w:sz w:val="18"/>
                <w:szCs w:val="18"/>
              </w:rPr>
              <w:t>¿</w:t>
            </w:r>
            <w:proofErr w:type="spellStart"/>
            <w:r w:rsidRPr="00275906">
              <w:rPr>
                <w:rFonts w:ascii="Arial" w:hAnsi="Arial" w:cs="Arial"/>
                <w:sz w:val="18"/>
                <w:szCs w:val="18"/>
              </w:rPr>
              <w:t>Cuántas</w:t>
            </w:r>
            <w:proofErr w:type="spellEnd"/>
            <w:r w:rsidRPr="00275906">
              <w:rPr>
                <w:rFonts w:ascii="Arial" w:hAnsi="Arial" w:cs="Arial"/>
                <w:sz w:val="18"/>
                <w:szCs w:val="18"/>
              </w:rPr>
              <w:t xml:space="preserve"> cartas </w:t>
            </w:r>
            <w:proofErr w:type="spellStart"/>
            <w:r w:rsidRPr="00275906">
              <w:rPr>
                <w:rFonts w:ascii="Arial" w:hAnsi="Arial" w:cs="Arial"/>
                <w:sz w:val="18"/>
                <w:szCs w:val="18"/>
              </w:rPr>
              <w:t>tienes</w:t>
            </w:r>
            <w:proofErr w:type="spellEnd"/>
            <w:r w:rsidRPr="00275906">
              <w:rPr>
                <w:rFonts w:ascii="Arial" w:hAnsi="Arial" w:cs="Arial"/>
                <w:sz w:val="18"/>
                <w:szCs w:val="18"/>
              </w:rPr>
              <w:t>?  / How many cards do you have?</w:t>
            </w:r>
          </w:p>
          <w:p w:rsidR="00275906" w:rsidRPr="00275906" w:rsidRDefault="00275906" w:rsidP="00275906">
            <w:pPr>
              <w:pStyle w:val="NormalWeb"/>
              <w:spacing w:before="0" w:beforeAutospacing="0" w:after="300" w:afterAutospacing="0"/>
              <w:textAlignment w:val="baseline"/>
              <w:rPr>
                <w:rFonts w:ascii="Arial" w:hAnsi="Arial" w:cs="Arial"/>
                <w:sz w:val="18"/>
                <w:szCs w:val="18"/>
              </w:rPr>
            </w:pPr>
            <w:proofErr w:type="spellStart"/>
            <w:r w:rsidRPr="00275906">
              <w:rPr>
                <w:rFonts w:ascii="Arial" w:hAnsi="Arial" w:cs="Arial"/>
                <w:sz w:val="18"/>
                <w:szCs w:val="18"/>
              </w:rPr>
              <w:t>Yo</w:t>
            </w:r>
            <w:proofErr w:type="spellEnd"/>
            <w:r w:rsidRPr="00275906">
              <w:rPr>
                <w:rFonts w:ascii="Arial" w:hAnsi="Arial" w:cs="Arial"/>
                <w:sz w:val="18"/>
                <w:szCs w:val="18"/>
              </w:rPr>
              <w:t xml:space="preserve"> </w:t>
            </w:r>
            <w:proofErr w:type="spellStart"/>
            <w:r w:rsidRPr="00275906">
              <w:rPr>
                <w:rFonts w:ascii="Arial" w:hAnsi="Arial" w:cs="Arial"/>
                <w:sz w:val="18"/>
                <w:szCs w:val="18"/>
              </w:rPr>
              <w:t>tengo</w:t>
            </w:r>
            <w:proofErr w:type="spellEnd"/>
            <w:r w:rsidRPr="00275906">
              <w:rPr>
                <w:rFonts w:ascii="Arial" w:hAnsi="Arial" w:cs="Arial"/>
                <w:sz w:val="18"/>
                <w:szCs w:val="18"/>
              </w:rPr>
              <w:t xml:space="preserve"> </w:t>
            </w:r>
            <w:proofErr w:type="spellStart"/>
            <w:r w:rsidRPr="00275906">
              <w:rPr>
                <w:rFonts w:ascii="Arial" w:hAnsi="Arial" w:cs="Arial"/>
                <w:sz w:val="18"/>
                <w:szCs w:val="18"/>
              </w:rPr>
              <w:t>viente</w:t>
            </w:r>
            <w:proofErr w:type="spellEnd"/>
            <w:r w:rsidRPr="00275906">
              <w:rPr>
                <w:rFonts w:ascii="Arial" w:hAnsi="Arial" w:cs="Arial"/>
                <w:sz w:val="18"/>
                <w:szCs w:val="18"/>
              </w:rPr>
              <w:t xml:space="preserve"> cartas.  </w:t>
            </w:r>
            <w:proofErr w:type="spellStart"/>
            <w:r w:rsidRPr="00275906">
              <w:rPr>
                <w:rFonts w:ascii="Arial" w:hAnsi="Arial" w:cs="Arial"/>
                <w:sz w:val="18"/>
                <w:szCs w:val="18"/>
              </w:rPr>
              <w:t>Tú</w:t>
            </w:r>
            <w:proofErr w:type="spellEnd"/>
            <w:r w:rsidRPr="00275906">
              <w:rPr>
                <w:rFonts w:ascii="Arial" w:hAnsi="Arial" w:cs="Arial"/>
                <w:sz w:val="18"/>
                <w:szCs w:val="18"/>
              </w:rPr>
              <w:t xml:space="preserve"> </w:t>
            </w:r>
            <w:proofErr w:type="spellStart"/>
            <w:r w:rsidRPr="00275906">
              <w:rPr>
                <w:rFonts w:ascii="Arial" w:hAnsi="Arial" w:cs="Arial"/>
                <w:sz w:val="18"/>
                <w:szCs w:val="18"/>
              </w:rPr>
              <w:t>tienes</w:t>
            </w:r>
            <w:proofErr w:type="spellEnd"/>
            <w:r w:rsidRPr="00275906">
              <w:rPr>
                <w:rFonts w:ascii="Arial" w:hAnsi="Arial" w:cs="Arial"/>
                <w:sz w:val="18"/>
                <w:szCs w:val="18"/>
              </w:rPr>
              <w:t xml:space="preserve"> </w:t>
            </w:r>
            <w:proofErr w:type="spellStart"/>
            <w:r w:rsidRPr="00275906">
              <w:rPr>
                <w:rFonts w:ascii="Arial" w:hAnsi="Arial" w:cs="Arial"/>
                <w:sz w:val="18"/>
                <w:szCs w:val="18"/>
              </w:rPr>
              <w:t>treinta</w:t>
            </w:r>
            <w:proofErr w:type="spellEnd"/>
            <w:r w:rsidRPr="00275906">
              <w:rPr>
                <w:rFonts w:ascii="Arial" w:hAnsi="Arial" w:cs="Arial"/>
                <w:sz w:val="18"/>
                <w:szCs w:val="18"/>
              </w:rPr>
              <w:t xml:space="preserve"> y dos cartas. / I have </w:t>
            </w:r>
            <w:r w:rsidRPr="00275906">
              <w:rPr>
                <w:rFonts w:ascii="Arial" w:hAnsi="Arial" w:cs="Arial"/>
                <w:sz w:val="18"/>
                <w:szCs w:val="18"/>
              </w:rPr>
              <w:lastRenderedPageBreak/>
              <w:t>twenty cards. You have thirty two cards.</w:t>
            </w:r>
          </w:p>
          <w:p w:rsidR="00275906" w:rsidRPr="00275906" w:rsidRDefault="00275906" w:rsidP="00275906">
            <w:pPr>
              <w:pStyle w:val="NormalWeb"/>
              <w:spacing w:before="0" w:beforeAutospacing="0" w:after="300" w:afterAutospacing="0"/>
              <w:textAlignment w:val="baseline"/>
              <w:rPr>
                <w:rFonts w:ascii="Arial" w:hAnsi="Arial" w:cs="Arial"/>
                <w:sz w:val="18"/>
                <w:szCs w:val="18"/>
              </w:rPr>
            </w:pPr>
            <w:proofErr w:type="spellStart"/>
            <w:r w:rsidRPr="00275906">
              <w:rPr>
                <w:rFonts w:ascii="Arial" w:hAnsi="Arial" w:cs="Arial"/>
                <w:sz w:val="18"/>
                <w:szCs w:val="18"/>
              </w:rPr>
              <w:t>Tú</w:t>
            </w:r>
            <w:proofErr w:type="spellEnd"/>
            <w:r w:rsidRPr="00275906">
              <w:rPr>
                <w:rFonts w:ascii="Arial" w:hAnsi="Arial" w:cs="Arial"/>
                <w:sz w:val="18"/>
                <w:szCs w:val="18"/>
              </w:rPr>
              <w:t xml:space="preserve"> </w:t>
            </w:r>
            <w:proofErr w:type="spellStart"/>
            <w:r w:rsidRPr="00275906">
              <w:rPr>
                <w:rFonts w:ascii="Arial" w:hAnsi="Arial" w:cs="Arial"/>
                <w:sz w:val="18"/>
                <w:szCs w:val="18"/>
              </w:rPr>
              <w:t>tienes</w:t>
            </w:r>
            <w:proofErr w:type="spellEnd"/>
            <w:r w:rsidRPr="00275906">
              <w:rPr>
                <w:rFonts w:ascii="Arial" w:hAnsi="Arial" w:cs="Arial"/>
                <w:sz w:val="18"/>
                <w:szCs w:val="18"/>
              </w:rPr>
              <w:t xml:space="preserve"> </w:t>
            </w:r>
            <w:proofErr w:type="spellStart"/>
            <w:r w:rsidRPr="00275906">
              <w:rPr>
                <w:rFonts w:ascii="Arial" w:hAnsi="Arial" w:cs="Arial"/>
                <w:sz w:val="18"/>
                <w:szCs w:val="18"/>
              </w:rPr>
              <w:t>más</w:t>
            </w:r>
            <w:proofErr w:type="spellEnd"/>
            <w:r w:rsidRPr="00275906">
              <w:rPr>
                <w:rFonts w:ascii="Arial" w:hAnsi="Arial" w:cs="Arial"/>
                <w:sz w:val="18"/>
                <w:szCs w:val="18"/>
              </w:rPr>
              <w:t xml:space="preserve">. </w:t>
            </w:r>
            <w:proofErr w:type="spellStart"/>
            <w:r w:rsidRPr="00275906">
              <w:rPr>
                <w:rFonts w:ascii="Arial" w:hAnsi="Arial" w:cs="Arial"/>
                <w:sz w:val="18"/>
                <w:szCs w:val="18"/>
              </w:rPr>
              <w:t>Tú</w:t>
            </w:r>
            <w:proofErr w:type="spellEnd"/>
            <w:r w:rsidRPr="00275906">
              <w:rPr>
                <w:rFonts w:ascii="Arial" w:hAnsi="Arial" w:cs="Arial"/>
                <w:sz w:val="18"/>
                <w:szCs w:val="18"/>
              </w:rPr>
              <w:t xml:space="preserve"> </w:t>
            </w:r>
            <w:proofErr w:type="spellStart"/>
            <w:r w:rsidRPr="00275906">
              <w:rPr>
                <w:rFonts w:ascii="Arial" w:hAnsi="Arial" w:cs="Arial"/>
                <w:sz w:val="18"/>
                <w:szCs w:val="18"/>
              </w:rPr>
              <w:t>ganas</w:t>
            </w:r>
            <w:proofErr w:type="spellEnd"/>
            <w:r w:rsidRPr="00275906">
              <w:rPr>
                <w:rFonts w:ascii="Arial" w:hAnsi="Arial" w:cs="Arial"/>
                <w:sz w:val="18"/>
                <w:szCs w:val="18"/>
              </w:rPr>
              <w:t>. / You have more. You win.</w:t>
            </w:r>
          </w:p>
          <w:p w:rsidR="00275906" w:rsidRPr="00275906" w:rsidRDefault="00275906" w:rsidP="00275906">
            <w:pPr>
              <w:pStyle w:val="NormalWeb"/>
              <w:spacing w:before="0" w:beforeAutospacing="0" w:after="300" w:afterAutospacing="0"/>
              <w:textAlignment w:val="baseline"/>
              <w:rPr>
                <w:rFonts w:ascii="Arial" w:hAnsi="Arial" w:cs="Arial"/>
                <w:sz w:val="18"/>
                <w:szCs w:val="18"/>
              </w:rPr>
            </w:pPr>
            <w:proofErr w:type="spellStart"/>
            <w:r w:rsidRPr="00275906">
              <w:rPr>
                <w:rFonts w:ascii="Arial" w:hAnsi="Arial" w:cs="Arial"/>
                <w:sz w:val="18"/>
                <w:szCs w:val="18"/>
              </w:rPr>
              <w:t>Tengo</w:t>
            </w:r>
            <w:proofErr w:type="spellEnd"/>
            <w:r w:rsidRPr="00275906">
              <w:rPr>
                <w:rFonts w:ascii="Arial" w:hAnsi="Arial" w:cs="Arial"/>
                <w:sz w:val="18"/>
                <w:szCs w:val="18"/>
              </w:rPr>
              <w:t xml:space="preserve"> </w:t>
            </w:r>
            <w:proofErr w:type="spellStart"/>
            <w:r w:rsidRPr="00275906">
              <w:rPr>
                <w:rFonts w:ascii="Arial" w:hAnsi="Arial" w:cs="Arial"/>
                <w:sz w:val="18"/>
                <w:szCs w:val="18"/>
              </w:rPr>
              <w:t>más</w:t>
            </w:r>
            <w:proofErr w:type="spellEnd"/>
            <w:r w:rsidRPr="00275906">
              <w:rPr>
                <w:rFonts w:ascii="Arial" w:hAnsi="Arial" w:cs="Arial"/>
                <w:sz w:val="18"/>
                <w:szCs w:val="18"/>
              </w:rPr>
              <w:t xml:space="preserve">.  </w:t>
            </w:r>
            <w:proofErr w:type="spellStart"/>
            <w:r w:rsidRPr="00275906">
              <w:rPr>
                <w:rFonts w:ascii="Arial" w:hAnsi="Arial" w:cs="Arial"/>
                <w:sz w:val="18"/>
                <w:szCs w:val="18"/>
              </w:rPr>
              <w:t>Yo</w:t>
            </w:r>
            <w:proofErr w:type="spellEnd"/>
            <w:r w:rsidRPr="00275906">
              <w:rPr>
                <w:rFonts w:ascii="Arial" w:hAnsi="Arial" w:cs="Arial"/>
                <w:sz w:val="18"/>
                <w:szCs w:val="18"/>
              </w:rPr>
              <w:t xml:space="preserve"> </w:t>
            </w:r>
            <w:proofErr w:type="spellStart"/>
            <w:r w:rsidRPr="00275906">
              <w:rPr>
                <w:rFonts w:ascii="Arial" w:hAnsi="Arial" w:cs="Arial"/>
                <w:sz w:val="18"/>
                <w:szCs w:val="18"/>
              </w:rPr>
              <w:t>gano</w:t>
            </w:r>
            <w:proofErr w:type="spellEnd"/>
            <w:r w:rsidRPr="00275906">
              <w:rPr>
                <w:rFonts w:ascii="Arial" w:hAnsi="Arial" w:cs="Arial"/>
                <w:sz w:val="18"/>
                <w:szCs w:val="18"/>
              </w:rPr>
              <w:t>. / I have more. I win.</w:t>
            </w:r>
          </w:p>
          <w:p w:rsidR="00275906" w:rsidRPr="00275906" w:rsidRDefault="00275906" w:rsidP="00275906">
            <w:pPr>
              <w:jc w:val="both"/>
              <w:rPr>
                <w:rFonts w:ascii="Arial" w:hAnsi="Arial" w:cs="Arial"/>
                <w:sz w:val="18"/>
                <w:szCs w:val="18"/>
              </w:rPr>
            </w:pPr>
            <w:r w:rsidRPr="00275906">
              <w:rPr>
                <w:rFonts w:ascii="Arial" w:hAnsi="Arial" w:cs="Arial"/>
                <w:sz w:val="18"/>
                <w:szCs w:val="18"/>
              </w:rPr>
              <w:t xml:space="preserve">See other resources for printable numbers if you do not have playing cards. </w:t>
            </w:r>
          </w:p>
          <w:p w:rsidR="008D7B61" w:rsidRPr="008D7B61" w:rsidRDefault="008D7B61" w:rsidP="00275906">
            <w:pPr>
              <w:rPr>
                <w:rFonts w:ascii="Arial" w:hAnsi="Arial" w:cs="Arial"/>
                <w:bCs/>
              </w:rPr>
            </w:pPr>
          </w:p>
        </w:tc>
      </w:tr>
      <w:tr w:rsidR="00860268" w:rsidTr="007132F9">
        <w:tc>
          <w:tcPr>
            <w:tcW w:w="1174" w:type="dxa"/>
            <w:shd w:val="clear" w:color="auto" w:fill="E7E6E6" w:themeFill="background2"/>
          </w:tcPr>
          <w:p w:rsidR="00860268" w:rsidRPr="00555592" w:rsidRDefault="00860268" w:rsidP="004E3D8C">
            <w:pPr>
              <w:rPr>
                <w:rFonts w:ascii="Arial" w:hAnsi="Arial" w:cs="Arial"/>
                <w:b/>
              </w:rPr>
            </w:pPr>
            <w:r w:rsidRPr="00555592">
              <w:rPr>
                <w:rFonts w:ascii="Arial" w:hAnsi="Arial" w:cs="Arial"/>
                <w:b/>
              </w:rPr>
              <w:lastRenderedPageBreak/>
              <w:t xml:space="preserve">Friday </w:t>
            </w:r>
          </w:p>
          <w:p w:rsidR="00860268" w:rsidRPr="00555592" w:rsidRDefault="00860268" w:rsidP="004E3D8C">
            <w:pPr>
              <w:rPr>
                <w:rFonts w:ascii="Arial" w:hAnsi="Arial" w:cs="Arial"/>
                <w:b/>
              </w:rPr>
            </w:pPr>
          </w:p>
          <w:p w:rsidR="00860268" w:rsidRPr="00555592" w:rsidRDefault="00860268" w:rsidP="004E3D8C">
            <w:pPr>
              <w:rPr>
                <w:rFonts w:ascii="Arial" w:hAnsi="Arial" w:cs="Arial"/>
                <w:b/>
              </w:rPr>
            </w:pPr>
          </w:p>
          <w:p w:rsidR="00860268" w:rsidRPr="00555592" w:rsidRDefault="00860268" w:rsidP="004E3D8C">
            <w:pPr>
              <w:rPr>
                <w:rFonts w:ascii="Arial" w:hAnsi="Arial" w:cs="Arial"/>
                <w:b/>
              </w:rPr>
            </w:pPr>
          </w:p>
          <w:p w:rsidR="00860268" w:rsidRPr="00555592" w:rsidRDefault="00860268" w:rsidP="004E3D8C">
            <w:pPr>
              <w:rPr>
                <w:rFonts w:ascii="Arial" w:hAnsi="Arial" w:cs="Arial"/>
                <w:b/>
              </w:rPr>
            </w:pPr>
          </w:p>
        </w:tc>
        <w:tc>
          <w:tcPr>
            <w:tcW w:w="1260" w:type="dxa"/>
            <w:vMerge/>
          </w:tcPr>
          <w:p w:rsidR="00860268" w:rsidRDefault="00860268" w:rsidP="004E3D8C">
            <w:pPr>
              <w:ind w:firstLine="720"/>
            </w:pPr>
          </w:p>
        </w:tc>
        <w:tc>
          <w:tcPr>
            <w:tcW w:w="7659" w:type="dxa"/>
            <w:gridSpan w:val="2"/>
          </w:tcPr>
          <w:p w:rsidR="00860268" w:rsidRPr="00C04DCB" w:rsidRDefault="00860268" w:rsidP="00095679">
            <w:pPr>
              <w:jc w:val="both"/>
              <w:rPr>
                <w:rFonts w:ascii="Arial" w:eastAsia="Times New Roman" w:hAnsi="Arial" w:cs="Arial"/>
                <w:b/>
                <w:sz w:val="18"/>
                <w:szCs w:val="24"/>
                <w:lang w:val="en-US"/>
              </w:rPr>
            </w:pPr>
            <w:r w:rsidRPr="00C04DCB">
              <w:rPr>
                <w:rFonts w:ascii="Arial" w:eastAsia="Times New Roman" w:hAnsi="Arial" w:cs="Arial"/>
                <w:b/>
                <w:sz w:val="18"/>
                <w:szCs w:val="24"/>
                <w:lang w:val="en-US"/>
              </w:rPr>
              <w:t xml:space="preserve">Bank holiday. Work today is optional! </w:t>
            </w:r>
          </w:p>
          <w:p w:rsidR="00860268" w:rsidRPr="00C04DCB" w:rsidRDefault="00860268" w:rsidP="00095679">
            <w:pPr>
              <w:jc w:val="both"/>
              <w:rPr>
                <w:rFonts w:ascii="Arial" w:eastAsia="Times New Roman" w:hAnsi="Arial" w:cs="Arial"/>
                <w:sz w:val="18"/>
                <w:szCs w:val="24"/>
                <w:lang w:val="en-US"/>
              </w:rPr>
            </w:pPr>
          </w:p>
          <w:p w:rsidR="00860268" w:rsidRPr="009F13CF" w:rsidRDefault="00860268" w:rsidP="009F13CF">
            <w:pPr>
              <w:jc w:val="both"/>
              <w:rPr>
                <w:rFonts w:ascii="Arial" w:eastAsia="Times New Roman" w:hAnsi="Arial" w:cs="Arial"/>
                <w:sz w:val="18"/>
                <w:szCs w:val="24"/>
                <w:lang w:val="en-US"/>
              </w:rPr>
            </w:pPr>
            <w:r w:rsidRPr="00C04DCB">
              <w:rPr>
                <w:rFonts w:ascii="Arial" w:eastAsia="Times New Roman" w:hAnsi="Arial" w:cs="Arial"/>
                <w:sz w:val="18"/>
                <w:szCs w:val="24"/>
                <w:lang w:val="en-US"/>
              </w:rPr>
              <w:t xml:space="preserve">See other resources for VE day fun activities! Use the PowerPoint (see other resources) to explain why we celebrate VE day. Watch </w:t>
            </w:r>
            <w:hyperlink r:id="rId17" w:history="1">
              <w:r w:rsidRPr="00C04DCB">
                <w:rPr>
                  <w:rStyle w:val="Hyperlink"/>
                  <w:rFonts w:ascii="Arial" w:eastAsia="Times New Roman" w:hAnsi="Arial" w:cs="Arial"/>
                  <w:sz w:val="18"/>
                  <w:szCs w:val="24"/>
                  <w:lang w:val="en-US"/>
                </w:rPr>
                <w:t>https://www.bbc.co.uk/teach/class-clips-video/history-ks2-ve-day/z7xtmfr</w:t>
              </w:r>
            </w:hyperlink>
            <w:r w:rsidRPr="00C04DCB">
              <w:rPr>
                <w:rFonts w:ascii="Arial" w:eastAsia="Times New Roman" w:hAnsi="Arial" w:cs="Arial"/>
                <w:sz w:val="18"/>
                <w:szCs w:val="24"/>
                <w:lang w:val="en-US"/>
              </w:rPr>
              <w:t xml:space="preserve"> </w:t>
            </w:r>
          </w:p>
        </w:tc>
        <w:tc>
          <w:tcPr>
            <w:tcW w:w="4536" w:type="dxa"/>
            <w:gridSpan w:val="2"/>
          </w:tcPr>
          <w:p w:rsidR="00860268" w:rsidRPr="008D7B61" w:rsidRDefault="00860268">
            <w:pPr>
              <w:rPr>
                <w:rFonts w:ascii="Arial" w:hAnsi="Arial" w:cs="Arial"/>
              </w:rPr>
            </w:pPr>
            <w:r w:rsidRPr="00555592">
              <w:rPr>
                <w:rFonts w:ascii="Arial" w:hAnsi="Arial" w:cs="Arial"/>
                <w:b/>
              </w:rPr>
              <w:t xml:space="preserve">PE/ Movement </w:t>
            </w:r>
            <w:r>
              <w:rPr>
                <w:rFonts w:ascii="Arial" w:hAnsi="Arial" w:cs="Arial"/>
                <w:b/>
              </w:rPr>
              <w:t xml:space="preserve">– </w:t>
            </w:r>
            <w:r w:rsidRPr="00C04DCB">
              <w:rPr>
                <w:rFonts w:ascii="Arial" w:hAnsi="Arial" w:cs="Arial"/>
                <w:sz w:val="18"/>
              </w:rPr>
              <w:t xml:space="preserve">Joe Wicks 9:00am every morning, PE sessions. YouTube. </w:t>
            </w:r>
          </w:p>
        </w:tc>
      </w:tr>
      <w:tr w:rsidR="003E6BE8" w:rsidTr="006C4789">
        <w:tc>
          <w:tcPr>
            <w:tcW w:w="14629" w:type="dxa"/>
            <w:gridSpan w:val="6"/>
          </w:tcPr>
          <w:p w:rsidR="003E6BE8" w:rsidRDefault="003E6BE8">
            <w:pPr>
              <w:rPr>
                <w:rFonts w:ascii="Arial" w:hAnsi="Arial" w:cs="Arial"/>
                <w:b/>
              </w:rPr>
            </w:pPr>
            <w:r>
              <w:rPr>
                <w:rFonts w:ascii="Arial" w:hAnsi="Arial" w:cs="Arial"/>
                <w:b/>
              </w:rPr>
              <w:t xml:space="preserve">Useful websites: </w:t>
            </w:r>
          </w:p>
          <w:p w:rsidR="003E6BE8" w:rsidRPr="00A525BB" w:rsidRDefault="0098553C" w:rsidP="003E6BE8">
            <w:pPr>
              <w:rPr>
                <w:sz w:val="18"/>
                <w:szCs w:val="20"/>
              </w:rPr>
            </w:pPr>
            <w:hyperlink r:id="rId18" w:history="1">
              <w:r w:rsidR="003E6BE8" w:rsidRPr="00A525BB">
                <w:rPr>
                  <w:rStyle w:val="Hyperlink"/>
                  <w:sz w:val="18"/>
                  <w:szCs w:val="20"/>
                </w:rPr>
                <w:t>https://ttrockstars.com/</w:t>
              </w:r>
            </w:hyperlink>
            <w:r w:rsidR="003E6BE8" w:rsidRPr="00A525BB">
              <w:rPr>
                <w:sz w:val="18"/>
                <w:szCs w:val="20"/>
              </w:rPr>
              <w:t xml:space="preserve"> </w:t>
            </w:r>
          </w:p>
          <w:p w:rsidR="003E6BE8" w:rsidRPr="00A525BB" w:rsidRDefault="003E6BE8" w:rsidP="003E6BE8">
            <w:pPr>
              <w:rPr>
                <w:sz w:val="18"/>
                <w:szCs w:val="20"/>
              </w:rPr>
            </w:pPr>
            <w:r w:rsidRPr="00A525BB">
              <w:rPr>
                <w:sz w:val="18"/>
                <w:szCs w:val="20"/>
              </w:rPr>
              <w:t xml:space="preserve">Build up their score to create their rock star by practising times tables. Login is in their </w:t>
            </w:r>
            <w:r>
              <w:rPr>
                <w:sz w:val="18"/>
                <w:szCs w:val="20"/>
              </w:rPr>
              <w:t xml:space="preserve">homework </w:t>
            </w:r>
            <w:r w:rsidRPr="00A525BB">
              <w:rPr>
                <w:sz w:val="18"/>
                <w:szCs w:val="20"/>
              </w:rPr>
              <w:t xml:space="preserve">book. </w:t>
            </w:r>
          </w:p>
          <w:p w:rsidR="003E6BE8" w:rsidRPr="00A525BB" w:rsidRDefault="0098553C" w:rsidP="003E6BE8">
            <w:pPr>
              <w:rPr>
                <w:rStyle w:val="HTMLCite"/>
                <w:rFonts w:ascii="Arial" w:hAnsi="Arial" w:cs="Arial"/>
                <w:sz w:val="18"/>
                <w:szCs w:val="20"/>
                <w:lang w:val="en"/>
              </w:rPr>
            </w:pPr>
            <w:hyperlink r:id="rId19" w:history="1">
              <w:r w:rsidR="003E6BE8" w:rsidRPr="00A525BB">
                <w:rPr>
                  <w:rStyle w:val="Hyperlink"/>
                  <w:rFonts w:ascii="Arial" w:hAnsi="Arial" w:cs="Arial"/>
                  <w:sz w:val="18"/>
                  <w:szCs w:val="20"/>
                  <w:lang w:val="en"/>
                </w:rPr>
                <w:t>www.topmarks.co.uk</w:t>
              </w:r>
            </w:hyperlink>
          </w:p>
          <w:p w:rsidR="003E6BE8" w:rsidRPr="00A525BB" w:rsidRDefault="003E6BE8" w:rsidP="003E6BE8">
            <w:pPr>
              <w:rPr>
                <w:sz w:val="18"/>
                <w:szCs w:val="20"/>
              </w:rPr>
            </w:pPr>
            <w:r w:rsidRPr="00A525BB">
              <w:rPr>
                <w:sz w:val="18"/>
                <w:szCs w:val="20"/>
              </w:rPr>
              <w:t xml:space="preserve">Hit the button </w:t>
            </w:r>
            <w:proofErr w:type="gramStart"/>
            <w:r w:rsidRPr="00A525BB">
              <w:rPr>
                <w:sz w:val="18"/>
                <w:szCs w:val="20"/>
              </w:rPr>
              <w:t>times</w:t>
            </w:r>
            <w:proofErr w:type="gramEnd"/>
            <w:r w:rsidRPr="00A525BB">
              <w:rPr>
                <w:sz w:val="18"/>
                <w:szCs w:val="20"/>
              </w:rPr>
              <w:t xml:space="preserve"> table challenge game and others.</w:t>
            </w:r>
          </w:p>
          <w:p w:rsidR="003E6BE8" w:rsidRPr="00A525BB" w:rsidRDefault="003E6BE8" w:rsidP="003E6BE8">
            <w:pPr>
              <w:autoSpaceDE w:val="0"/>
              <w:autoSpaceDN w:val="0"/>
              <w:adjustRightInd w:val="0"/>
              <w:spacing w:before="100" w:after="100"/>
              <w:rPr>
                <w:rFonts w:cs="Times New Roman"/>
                <w:sz w:val="18"/>
                <w:szCs w:val="20"/>
              </w:rPr>
            </w:pPr>
            <w:proofErr w:type="gramStart"/>
            <w:r w:rsidRPr="00A525BB">
              <w:rPr>
                <w:rFonts w:cs="Times New Roman"/>
                <w:iCs/>
                <w:sz w:val="18"/>
                <w:szCs w:val="20"/>
              </w:rPr>
              <w:t>uk.</w:t>
            </w:r>
            <w:r w:rsidRPr="00A525BB">
              <w:rPr>
                <w:rFonts w:cs="Times New Roman"/>
                <w:b/>
                <w:bCs/>
                <w:iCs/>
                <w:sz w:val="18"/>
                <w:szCs w:val="20"/>
              </w:rPr>
              <w:t>mathletics</w:t>
            </w:r>
            <w:r w:rsidRPr="00A525BB">
              <w:rPr>
                <w:rFonts w:cs="Times New Roman"/>
                <w:iCs/>
                <w:sz w:val="18"/>
                <w:szCs w:val="20"/>
              </w:rPr>
              <w:t>.com</w:t>
            </w:r>
            <w:r w:rsidRPr="00A525BB">
              <w:rPr>
                <w:rFonts w:cs="Times New Roman"/>
                <w:sz w:val="18"/>
                <w:szCs w:val="20"/>
              </w:rPr>
              <w:t>-</w:t>
            </w:r>
            <w:proofErr w:type="gramEnd"/>
            <w:r w:rsidRPr="00A525BB">
              <w:rPr>
                <w:rFonts w:cs="Times New Roman"/>
                <w:sz w:val="18"/>
                <w:szCs w:val="20"/>
              </w:rPr>
              <w:t xml:space="preserve"> Your child’s login is in their</w:t>
            </w:r>
            <w:r>
              <w:rPr>
                <w:rFonts w:cs="Times New Roman"/>
                <w:sz w:val="18"/>
                <w:szCs w:val="20"/>
              </w:rPr>
              <w:t xml:space="preserve"> homework</w:t>
            </w:r>
            <w:r w:rsidRPr="00A525BB">
              <w:rPr>
                <w:rFonts w:cs="Times New Roman"/>
                <w:sz w:val="18"/>
                <w:szCs w:val="20"/>
              </w:rPr>
              <w:t xml:space="preserve"> book.</w:t>
            </w:r>
          </w:p>
          <w:p w:rsidR="003E6BE8" w:rsidRPr="00A525BB" w:rsidRDefault="003E6BE8" w:rsidP="003E6BE8">
            <w:pPr>
              <w:rPr>
                <w:sz w:val="18"/>
                <w:szCs w:val="20"/>
              </w:rPr>
            </w:pPr>
            <w:r w:rsidRPr="00A525BB">
              <w:rPr>
                <w:sz w:val="18"/>
                <w:szCs w:val="20"/>
              </w:rPr>
              <w:t>Extra reading books</w:t>
            </w:r>
          </w:p>
          <w:p w:rsidR="003E6BE8" w:rsidRPr="00A525BB" w:rsidRDefault="0098553C" w:rsidP="003E6BE8">
            <w:pPr>
              <w:rPr>
                <w:b/>
                <w:sz w:val="18"/>
                <w:szCs w:val="20"/>
                <w:u w:val="single"/>
              </w:rPr>
            </w:pPr>
            <w:hyperlink r:id="rId20" w:history="1">
              <w:r w:rsidR="003E6BE8" w:rsidRPr="00A525BB">
                <w:rPr>
                  <w:rStyle w:val="Hyperlink"/>
                  <w:b/>
                  <w:sz w:val="18"/>
                  <w:szCs w:val="20"/>
                </w:rPr>
                <w:t>https://www.oxfordowl.co.uk/</w:t>
              </w:r>
            </w:hyperlink>
            <w:r w:rsidR="003E6BE8" w:rsidRPr="00A525BB">
              <w:rPr>
                <w:b/>
                <w:sz w:val="18"/>
                <w:szCs w:val="20"/>
                <w:u w:val="single"/>
              </w:rPr>
              <w:t xml:space="preserve"> </w:t>
            </w:r>
          </w:p>
          <w:p w:rsidR="003E6BE8" w:rsidRPr="00A525BB" w:rsidRDefault="003E6BE8" w:rsidP="003E6BE8">
            <w:pPr>
              <w:rPr>
                <w:sz w:val="18"/>
                <w:szCs w:val="20"/>
              </w:rPr>
            </w:pPr>
            <w:r w:rsidRPr="00A525BB">
              <w:rPr>
                <w:sz w:val="18"/>
                <w:szCs w:val="20"/>
              </w:rPr>
              <w:t xml:space="preserve">Games and clips </w:t>
            </w:r>
          </w:p>
          <w:p w:rsidR="003E6BE8" w:rsidRDefault="0098553C" w:rsidP="003E6BE8">
            <w:pPr>
              <w:rPr>
                <w:b/>
                <w:sz w:val="18"/>
                <w:szCs w:val="20"/>
                <w:u w:val="single"/>
              </w:rPr>
            </w:pPr>
            <w:hyperlink r:id="rId21" w:history="1">
              <w:r w:rsidR="003E6BE8" w:rsidRPr="00A525BB">
                <w:rPr>
                  <w:rStyle w:val="Hyperlink"/>
                  <w:b/>
                  <w:sz w:val="18"/>
                  <w:szCs w:val="20"/>
                </w:rPr>
                <w:t>https://www.bbc.com/bitesize/subjects/zv48q6f</w:t>
              </w:r>
            </w:hyperlink>
            <w:r w:rsidR="003E6BE8" w:rsidRPr="00A525BB">
              <w:rPr>
                <w:b/>
                <w:sz w:val="18"/>
                <w:szCs w:val="20"/>
                <w:u w:val="single"/>
              </w:rPr>
              <w:t xml:space="preserve"> </w:t>
            </w:r>
          </w:p>
          <w:p w:rsidR="003E6BE8" w:rsidRPr="00A525BB" w:rsidRDefault="003E6BE8" w:rsidP="003E6BE8">
            <w:pPr>
              <w:rPr>
                <w:b/>
                <w:sz w:val="18"/>
                <w:szCs w:val="20"/>
                <w:u w:val="single"/>
              </w:rPr>
            </w:pPr>
          </w:p>
          <w:p w:rsidR="003E6BE8" w:rsidRPr="00A525BB" w:rsidRDefault="003E6BE8" w:rsidP="003E6BE8">
            <w:pPr>
              <w:rPr>
                <w:rStyle w:val="HTMLCite"/>
                <w:rFonts w:ascii="Arial" w:hAnsi="Arial" w:cs="Arial"/>
                <w:color w:val="0070C0"/>
                <w:sz w:val="18"/>
                <w:szCs w:val="20"/>
                <w:u w:val="single"/>
                <w:lang w:val="en"/>
              </w:rPr>
            </w:pPr>
            <w:r w:rsidRPr="00A525BB">
              <w:rPr>
                <w:rStyle w:val="HTMLCite"/>
                <w:rFonts w:ascii="Arial" w:hAnsi="Arial" w:cs="Arial"/>
                <w:color w:val="0070C0"/>
                <w:sz w:val="18"/>
                <w:szCs w:val="20"/>
                <w:u w:val="single"/>
                <w:lang w:val="en"/>
              </w:rPr>
              <w:t>www.</w:t>
            </w:r>
            <w:r w:rsidRPr="00A525BB">
              <w:rPr>
                <w:rStyle w:val="Strong"/>
                <w:rFonts w:ascii="Arial" w:hAnsi="Arial" w:cs="Arial"/>
                <w:color w:val="0070C0"/>
                <w:sz w:val="18"/>
                <w:szCs w:val="20"/>
                <w:u w:val="single"/>
                <w:lang w:val="en"/>
              </w:rPr>
              <w:t>phonicsplay</w:t>
            </w:r>
            <w:r w:rsidRPr="00A525BB">
              <w:rPr>
                <w:rStyle w:val="HTMLCite"/>
                <w:rFonts w:ascii="Arial" w:hAnsi="Arial" w:cs="Arial"/>
                <w:color w:val="0070C0"/>
                <w:sz w:val="18"/>
                <w:szCs w:val="20"/>
                <w:u w:val="single"/>
                <w:lang w:val="en"/>
              </w:rPr>
              <w:t>.co.uk</w:t>
            </w:r>
          </w:p>
          <w:p w:rsidR="003E6BE8" w:rsidRDefault="003E6BE8">
            <w:pPr>
              <w:rPr>
                <w:rFonts w:ascii="Arial" w:hAnsi="Arial" w:cs="Arial"/>
                <w:b/>
              </w:rPr>
            </w:pPr>
          </w:p>
          <w:p w:rsidR="00692B5B" w:rsidRPr="00555592" w:rsidRDefault="00692B5B" w:rsidP="0098553C">
            <w:pPr>
              <w:rPr>
                <w:rFonts w:ascii="Arial" w:hAnsi="Arial" w:cs="Arial"/>
                <w:b/>
              </w:rPr>
            </w:pPr>
            <w:r>
              <w:rPr>
                <w:rFonts w:ascii="Arial" w:hAnsi="Arial" w:cs="Arial"/>
                <w:b/>
              </w:rPr>
              <w:t>If you need any password</w:t>
            </w:r>
            <w:r w:rsidR="0098553C">
              <w:rPr>
                <w:rFonts w:ascii="Arial" w:hAnsi="Arial" w:cs="Arial"/>
                <w:b/>
              </w:rPr>
              <w:t xml:space="preserve">/usernames contact me via dojo. </w:t>
            </w:r>
            <w:bookmarkStart w:id="0" w:name="_GoBack"/>
            <w:bookmarkEnd w:id="0"/>
            <w:r>
              <w:rPr>
                <w:rFonts w:ascii="Arial" w:hAnsi="Arial" w:cs="Arial"/>
                <w:b/>
              </w:rPr>
              <w:t xml:space="preserve"> </w:t>
            </w:r>
          </w:p>
        </w:tc>
      </w:tr>
    </w:tbl>
    <w:p w:rsidR="00833213" w:rsidRDefault="00833213" w:rsidP="00555592"/>
    <w:p w:rsidR="00A9661F" w:rsidRDefault="00A9661F" w:rsidP="00555592"/>
    <w:sectPr w:rsidR="00A9661F" w:rsidSect="004E3D8C">
      <w:head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1A" w:rsidRDefault="00E5701A" w:rsidP="004E3D8C">
      <w:pPr>
        <w:spacing w:after="0" w:line="240" w:lineRule="auto"/>
      </w:pPr>
      <w:r>
        <w:separator/>
      </w:r>
    </w:p>
  </w:endnote>
  <w:endnote w:type="continuationSeparator" w:id="0">
    <w:p w:rsidR="00E5701A" w:rsidRDefault="00E5701A"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1A" w:rsidRDefault="00E5701A" w:rsidP="004E3D8C">
      <w:pPr>
        <w:spacing w:after="0" w:line="240" w:lineRule="auto"/>
      </w:pPr>
      <w:r>
        <w:separator/>
      </w:r>
    </w:p>
  </w:footnote>
  <w:footnote w:type="continuationSeparator" w:id="0">
    <w:p w:rsidR="00E5701A" w:rsidRDefault="00E5701A" w:rsidP="004E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70" w:rsidRPr="00761A70" w:rsidRDefault="004E3D8C">
    <w:pPr>
      <w:pStyle w:val="Header"/>
      <w:rPr>
        <w:rFonts w:ascii="Arial" w:hAnsi="Arial" w:cs="Arial"/>
        <w:b/>
        <w:sz w:val="24"/>
        <w:szCs w:val="24"/>
      </w:rPr>
    </w:pPr>
    <w:r w:rsidRPr="004E3D8C">
      <w:rPr>
        <w:rFonts w:ascii="Arial" w:hAnsi="Arial" w:cs="Arial"/>
        <w:b/>
        <w:noProof/>
        <w:sz w:val="20"/>
        <w:szCs w:val="20"/>
        <w:lang w:val="en-US"/>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sidR="00761A70">
      <w:rPr>
        <w:rFonts w:ascii="Arial" w:hAnsi="Arial" w:cs="Arial"/>
        <w:b/>
        <w:sz w:val="24"/>
        <w:szCs w:val="24"/>
      </w:rPr>
      <w:t xml:space="preserve">                                                                                                 </w:t>
    </w:r>
    <w:r w:rsidR="00761A70" w:rsidRPr="004E3D8C">
      <w:rPr>
        <w:rFonts w:ascii="Arial" w:hAnsi="Arial" w:cs="Arial"/>
        <w:b/>
        <w:sz w:val="24"/>
        <w:szCs w:val="24"/>
      </w:rPr>
      <w:t>WB:</w:t>
    </w:r>
    <w:r w:rsidR="007B5815">
      <w:rPr>
        <w:rFonts w:ascii="Arial" w:hAnsi="Arial" w:cs="Arial"/>
        <w:sz w:val="24"/>
        <w:szCs w:val="24"/>
      </w:rPr>
      <w:t xml:space="preserve"> </w:t>
    </w:r>
    <w:r w:rsidR="00133206">
      <w:rPr>
        <w:rFonts w:ascii="Arial" w:hAnsi="Arial" w:cs="Arial"/>
        <w:sz w:val="24"/>
        <w:szCs w:val="24"/>
      </w:rPr>
      <w:t xml:space="preserve">4.5.20 </w:t>
    </w:r>
  </w:p>
  <w:p w:rsidR="004E3D8C" w:rsidRPr="004E3D8C" w:rsidRDefault="004E3D8C">
    <w:pPr>
      <w:pStyle w:val="Header"/>
      <w:rPr>
        <w:rFonts w:ascii="Arial" w:hAnsi="Arial" w:cs="Arial"/>
        <w:sz w:val="24"/>
        <w:szCs w:val="24"/>
      </w:rPr>
    </w:pPr>
    <w:r w:rsidRPr="004E3D8C">
      <w:rPr>
        <w:rFonts w:ascii="Arial" w:hAnsi="Arial" w:cs="Arial"/>
        <w:b/>
        <w:sz w:val="24"/>
        <w:szCs w:val="24"/>
      </w:rPr>
      <w:t xml:space="preserve">                                                           </w:t>
    </w:r>
    <w:r w:rsidR="00761A70">
      <w:rPr>
        <w:rFonts w:ascii="Arial" w:hAnsi="Arial" w:cs="Arial"/>
        <w:b/>
        <w:sz w:val="24"/>
        <w:szCs w:val="24"/>
      </w:rPr>
      <w:t xml:space="preserve">                 </w:t>
    </w:r>
    <w:r w:rsidRPr="004E3D8C">
      <w:rPr>
        <w:rFonts w:ascii="Arial" w:hAnsi="Arial" w:cs="Arial"/>
        <w:b/>
        <w:sz w:val="24"/>
        <w:szCs w:val="24"/>
      </w:rPr>
      <w:t xml:space="preserve">       </w:t>
    </w:r>
  </w:p>
  <w:p w:rsidR="00761A70" w:rsidRDefault="004E3D8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sidR="00727C9D">
      <w:rPr>
        <w:rFonts w:ascii="Arial" w:hAnsi="Arial" w:cs="Arial"/>
        <w:sz w:val="24"/>
        <w:szCs w:val="24"/>
      </w:rPr>
      <w:t xml:space="preserve"> Year 3</w:t>
    </w:r>
    <w:r w:rsidR="00555592">
      <w:rPr>
        <w:rFonts w:ascii="Arial" w:hAnsi="Arial" w:cs="Arial"/>
        <w:sz w:val="24"/>
        <w:szCs w:val="24"/>
      </w:rPr>
      <w:t xml:space="preserve">         </w:t>
    </w:r>
  </w:p>
  <w:p w:rsidR="004E3D8C" w:rsidRDefault="00555592">
    <w:pPr>
      <w:pStyle w:val="Header"/>
      <w:rPr>
        <w:rFonts w:ascii="Arial" w:hAnsi="Arial" w:cs="Arial"/>
        <w:sz w:val="24"/>
        <w:szCs w:val="24"/>
      </w:rPr>
    </w:pPr>
    <w:r>
      <w:rPr>
        <w:rFonts w:ascii="Arial" w:hAnsi="Arial" w:cs="Arial"/>
        <w:sz w:val="24"/>
        <w:szCs w:val="24"/>
      </w:rPr>
      <w:t xml:space="preserve">             </w:t>
    </w:r>
  </w:p>
  <w:p w:rsidR="004E3D8C" w:rsidRPr="004E3D8C" w:rsidRDefault="00555592" w:rsidP="004E3D8C">
    <w:pPr>
      <w:pStyle w:val="Head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B44"/>
    <w:multiLevelType w:val="hybridMultilevel"/>
    <w:tmpl w:val="D786E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826A61"/>
    <w:multiLevelType w:val="hybridMultilevel"/>
    <w:tmpl w:val="B8E8482E"/>
    <w:lvl w:ilvl="0" w:tplc="DAB84CEE">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05C7D"/>
    <w:multiLevelType w:val="hybridMultilevel"/>
    <w:tmpl w:val="0836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51B01"/>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603AF2"/>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8369FB"/>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B645D2"/>
    <w:multiLevelType w:val="hybridMultilevel"/>
    <w:tmpl w:val="891EED72"/>
    <w:lvl w:ilvl="0" w:tplc="EE2481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35382"/>
    <w:multiLevelType w:val="hybridMultilevel"/>
    <w:tmpl w:val="BC46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02800"/>
    <w:rsid w:val="00074B3E"/>
    <w:rsid w:val="00081D00"/>
    <w:rsid w:val="00091D4A"/>
    <w:rsid w:val="00095679"/>
    <w:rsid w:val="000E23B0"/>
    <w:rsid w:val="00133206"/>
    <w:rsid w:val="001939F4"/>
    <w:rsid w:val="00242962"/>
    <w:rsid w:val="00275906"/>
    <w:rsid w:val="00302814"/>
    <w:rsid w:val="00320504"/>
    <w:rsid w:val="00324EA8"/>
    <w:rsid w:val="003728E5"/>
    <w:rsid w:val="003E6BE8"/>
    <w:rsid w:val="00441ED3"/>
    <w:rsid w:val="00462DAA"/>
    <w:rsid w:val="004A2BCF"/>
    <w:rsid w:val="004E3D8C"/>
    <w:rsid w:val="005066B7"/>
    <w:rsid w:val="0050790D"/>
    <w:rsid w:val="00550B09"/>
    <w:rsid w:val="00555592"/>
    <w:rsid w:val="005B35B6"/>
    <w:rsid w:val="005B44E9"/>
    <w:rsid w:val="00667C10"/>
    <w:rsid w:val="00680C12"/>
    <w:rsid w:val="00692B5B"/>
    <w:rsid w:val="006C2F15"/>
    <w:rsid w:val="006C4789"/>
    <w:rsid w:val="00727C9D"/>
    <w:rsid w:val="00751A0D"/>
    <w:rsid w:val="00757567"/>
    <w:rsid w:val="00761A70"/>
    <w:rsid w:val="007970F8"/>
    <w:rsid w:val="007B5815"/>
    <w:rsid w:val="00833213"/>
    <w:rsid w:val="0084256F"/>
    <w:rsid w:val="00860268"/>
    <w:rsid w:val="008B3BF8"/>
    <w:rsid w:val="008C0335"/>
    <w:rsid w:val="008D7B61"/>
    <w:rsid w:val="008E5669"/>
    <w:rsid w:val="00934784"/>
    <w:rsid w:val="00963B07"/>
    <w:rsid w:val="0098553C"/>
    <w:rsid w:val="009B6CC6"/>
    <w:rsid w:val="009F13CF"/>
    <w:rsid w:val="00A321EF"/>
    <w:rsid w:val="00A9661F"/>
    <w:rsid w:val="00AA542B"/>
    <w:rsid w:val="00AE5FFD"/>
    <w:rsid w:val="00BE31CA"/>
    <w:rsid w:val="00C04DCB"/>
    <w:rsid w:val="00C209EA"/>
    <w:rsid w:val="00C364A6"/>
    <w:rsid w:val="00C65830"/>
    <w:rsid w:val="00CA2B68"/>
    <w:rsid w:val="00CF0B8C"/>
    <w:rsid w:val="00D246BE"/>
    <w:rsid w:val="00D513CB"/>
    <w:rsid w:val="00D97E5A"/>
    <w:rsid w:val="00DA06AC"/>
    <w:rsid w:val="00DE571B"/>
    <w:rsid w:val="00E5146E"/>
    <w:rsid w:val="00E5701A"/>
    <w:rsid w:val="00EA445C"/>
    <w:rsid w:val="00ED1226"/>
    <w:rsid w:val="00EE0E48"/>
    <w:rsid w:val="00F35DED"/>
    <w:rsid w:val="00F60E7C"/>
    <w:rsid w:val="00F76A59"/>
    <w:rsid w:val="00F832FA"/>
    <w:rsid w:val="00F83920"/>
    <w:rsid w:val="00FC0BDB"/>
    <w:rsid w:val="00FC4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252A034-E85E-46CA-955D-20AC70C2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FFD"/>
    <w:pPr>
      <w:ind w:left="720"/>
      <w:contextualSpacing/>
    </w:pPr>
  </w:style>
  <w:style w:type="paragraph" w:styleId="NormalWeb">
    <w:name w:val="Normal (Web)"/>
    <w:basedOn w:val="Normal"/>
    <w:uiPriority w:val="99"/>
    <w:semiHidden/>
    <w:unhideWhenUsed/>
    <w:rsid w:val="00CA2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2B68"/>
    <w:rPr>
      <w:color w:val="0563C1" w:themeColor="hyperlink"/>
      <w:u w:val="single"/>
    </w:rPr>
  </w:style>
  <w:style w:type="character" w:styleId="HTMLCite">
    <w:name w:val="HTML Cite"/>
    <w:basedOn w:val="DefaultParagraphFont"/>
    <w:uiPriority w:val="99"/>
    <w:semiHidden/>
    <w:unhideWhenUsed/>
    <w:rsid w:val="003E6BE8"/>
    <w:rPr>
      <w:i w:val="0"/>
      <w:iCs w:val="0"/>
      <w:color w:val="006D21"/>
    </w:rPr>
  </w:style>
  <w:style w:type="character" w:styleId="Strong">
    <w:name w:val="Strong"/>
    <w:basedOn w:val="DefaultParagraphFont"/>
    <w:uiPriority w:val="22"/>
    <w:qFormat/>
    <w:rsid w:val="003E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5759">
      <w:bodyDiv w:val="1"/>
      <w:marLeft w:val="0"/>
      <w:marRight w:val="0"/>
      <w:marTop w:val="0"/>
      <w:marBottom w:val="0"/>
      <w:divBdr>
        <w:top w:val="none" w:sz="0" w:space="0" w:color="auto"/>
        <w:left w:val="none" w:sz="0" w:space="0" w:color="auto"/>
        <w:bottom w:val="none" w:sz="0" w:space="0" w:color="auto"/>
        <w:right w:val="none" w:sz="0" w:space="0" w:color="auto"/>
      </w:divBdr>
    </w:div>
    <w:div w:id="10350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on.co.uk/login/index.html" TargetMode="External"/><Relationship Id="rId13" Type="http://schemas.openxmlformats.org/officeDocument/2006/relationships/hyperlink" Target="https://osmaps.ordnancesurvey.co.uk/51.52461,-0.03931,7/pin" TargetMode="External"/><Relationship Id="rId18" Type="http://schemas.openxmlformats.org/officeDocument/2006/relationships/hyperlink" Target="https://ttrockstars.com/" TargetMode="External"/><Relationship Id="rId3" Type="http://schemas.openxmlformats.org/officeDocument/2006/relationships/styles" Target="styles.xml"/><Relationship Id="rId21" Type="http://schemas.openxmlformats.org/officeDocument/2006/relationships/hyperlink" Target="https://www.bbc.com/bitesize/subjects/zv48q6f" TargetMode="External"/><Relationship Id="rId7" Type="http://schemas.openxmlformats.org/officeDocument/2006/relationships/endnotes" Target="endnotes.xml"/><Relationship Id="rId12" Type="http://schemas.openxmlformats.org/officeDocument/2006/relationships/hyperlink" Target="https://whiterosemaths.com/homelearning/year-3/" TargetMode="External"/><Relationship Id="rId17" Type="http://schemas.openxmlformats.org/officeDocument/2006/relationships/hyperlink" Target="https://www.bbc.co.uk/teach/class-clips-video/history-ks2-ve-day/z7xtmfr" TargetMode="External"/><Relationship Id="rId2" Type="http://schemas.openxmlformats.org/officeDocument/2006/relationships/numbering" Target="numbering.xml"/><Relationship Id="rId16" Type="http://schemas.openxmlformats.org/officeDocument/2006/relationships/hyperlink" Target="https://whiterosemaths.com/homelearning/year-3/" TargetMode="External"/><Relationship Id="rId20" Type="http://schemas.openxmlformats.org/officeDocument/2006/relationships/hyperlink" Target="https://www.oxfordow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cc2gdm/articles/zp8fdx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bc.co.uk/teach/class-clips-video/english-ks1-ks2-how-to-write-a-non-chronological-report/zvbtscw" TargetMode="External"/><Relationship Id="rId23" Type="http://schemas.openxmlformats.org/officeDocument/2006/relationships/fontTable" Target="fontTable.xml"/><Relationship Id="rId10" Type="http://schemas.openxmlformats.org/officeDocument/2006/relationships/hyperlink" Target="https://whiterosemaths.com/homelearning/year-3/" TargetMode="External"/><Relationship Id="rId19" Type="http://schemas.openxmlformats.org/officeDocument/2006/relationships/hyperlink" Target="http://www.topmarks.co.uk" TargetMode="External"/><Relationship Id="rId4" Type="http://schemas.openxmlformats.org/officeDocument/2006/relationships/settings" Target="settings.xml"/><Relationship Id="rId9" Type="http://schemas.openxmlformats.org/officeDocument/2006/relationships/hyperlink" Target="https://www.topmarks.co.uk" TargetMode="External"/><Relationship Id="rId14" Type="http://schemas.openxmlformats.org/officeDocument/2006/relationships/hyperlink" Target="https://whiterosemaths.com/homelearning/year-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4AA2C-48E5-4BC6-AE0F-50C2F367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Denham</dc:creator>
  <cp:keywords/>
  <dc:description/>
  <cp:lastModifiedBy>Tracey Wilkinson</cp:lastModifiedBy>
  <cp:revision>14</cp:revision>
  <cp:lastPrinted>2020-03-20T08:51:00Z</cp:lastPrinted>
  <dcterms:created xsi:type="dcterms:W3CDTF">2020-04-30T11:10:00Z</dcterms:created>
  <dcterms:modified xsi:type="dcterms:W3CDTF">2020-04-30T15:11:00Z</dcterms:modified>
</cp:coreProperties>
</file>